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A73F94C"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BE60E8">
        <w:rPr>
          <w:rFonts w:ascii="Arial" w:hAnsi="Arial" w:cs="Arial"/>
          <w:b/>
          <w:bCs/>
          <w:sz w:val="28"/>
          <w:lang w:eastAsia="zh-CN"/>
        </w:rPr>
        <w:t>3</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193691" w:rsidRPr="00193691">
        <w:rPr>
          <w:rFonts w:ascii="Arial" w:hAnsi="Arial" w:cs="Arial"/>
          <w:b/>
          <w:bCs/>
          <w:sz w:val="28"/>
          <w:lang w:eastAsia="zh-CN"/>
        </w:rPr>
        <w:t>R1-230456</w:t>
      </w:r>
      <w:r w:rsidR="00193691">
        <w:rPr>
          <w:rFonts w:ascii="Arial" w:hAnsi="Arial" w:cs="Arial"/>
          <w:b/>
          <w:bCs/>
          <w:sz w:val="28"/>
          <w:lang w:eastAsia="zh-CN"/>
        </w:rPr>
        <w:t>8</w:t>
      </w:r>
    </w:p>
    <w:p w14:paraId="585681BF" w14:textId="4A598B44" w:rsidR="004A0974" w:rsidRPr="009513AC" w:rsidRDefault="00A80705" w:rsidP="004A0974">
      <w:pPr>
        <w:tabs>
          <w:tab w:val="center" w:pos="4536"/>
          <w:tab w:val="right" w:pos="9072"/>
        </w:tabs>
        <w:rPr>
          <w:rFonts w:ascii="Arial" w:eastAsia="MS Mincho" w:hAnsi="Arial" w:cs="Arial"/>
          <w:b/>
          <w:bCs/>
          <w:sz w:val="28"/>
          <w:lang w:eastAsia="ja-JP"/>
        </w:rPr>
      </w:pPr>
      <w:r w:rsidRPr="00A80705">
        <w:rPr>
          <w:rFonts w:ascii="Arial" w:eastAsia="MS Mincho" w:hAnsi="Arial" w:cs="Arial"/>
          <w:b/>
          <w:bCs/>
          <w:sz w:val="28"/>
          <w:lang w:eastAsia="ja-JP"/>
        </w:rPr>
        <w:t>Inch</w:t>
      </w:r>
      <w:r>
        <w:rPr>
          <w:rFonts w:ascii="Arial" w:eastAsia="MS Mincho" w:hAnsi="Arial" w:cs="Arial"/>
          <w:b/>
          <w:bCs/>
          <w:sz w:val="28"/>
          <w:lang w:eastAsia="ja-JP"/>
        </w:rPr>
        <w:t>eon, Korea, May 22</w:t>
      </w:r>
      <w:r w:rsidRPr="00A80705">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sidRPr="00A80705">
        <w:rPr>
          <w:rFonts w:ascii="Arial" w:eastAsia="MS Mincho" w:hAnsi="Arial" w:cs="Arial"/>
          <w:b/>
          <w:bCs/>
          <w:sz w:val="28"/>
          <w:vertAlign w:val="superscript"/>
          <w:lang w:eastAsia="ja-JP"/>
        </w:rPr>
        <w:t>th</w:t>
      </w:r>
      <w:r w:rsidR="004A0974">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FE0128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w:t>
      </w:r>
      <w:r w:rsidR="00C72417">
        <w:rPr>
          <w:b/>
        </w:rPr>
        <w:t>5</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43972165" w:rsidR="003C346D" w:rsidRPr="00CF123B" w:rsidRDefault="003C346D" w:rsidP="003C346D">
      <w:pPr>
        <w:spacing w:after="60"/>
        <w:ind w:left="1555" w:hanging="1555"/>
        <w:jc w:val="left"/>
        <w:rPr>
          <w:b/>
          <w:lang w:eastAsia="zh-CN"/>
        </w:rPr>
      </w:pPr>
      <w:r w:rsidRPr="00CF123B">
        <w:rPr>
          <w:b/>
        </w:rPr>
        <w:t>Title:</w:t>
      </w:r>
      <w:r w:rsidRPr="00CF123B">
        <w:rPr>
          <w:b/>
        </w:rPr>
        <w:tab/>
      </w:r>
      <w:r w:rsidR="00D73F5F" w:rsidRPr="00D73F5F">
        <w:rPr>
          <w:b/>
          <w:lang w:eastAsia="zh-CN"/>
        </w:rPr>
        <w:t>Discussion on positioning for RedCap UEs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3530B218" w:rsidR="00936E21" w:rsidRDefault="00936E21" w:rsidP="00936E21">
      <w:pPr>
        <w:rPr>
          <w:lang w:val="en-GB" w:eastAsia="zh-CN"/>
        </w:rPr>
      </w:pPr>
      <w:r w:rsidRPr="0025353D">
        <w:rPr>
          <w:lang w:val="en-GB" w:eastAsia="zh-CN"/>
        </w:rPr>
        <w:t xml:space="preserve">The </w:t>
      </w:r>
      <w:r w:rsidR="00D73F5F">
        <w:rPr>
          <w:lang w:val="en-GB" w:eastAsia="zh-CN"/>
        </w:rPr>
        <w:t>WID on</w:t>
      </w:r>
      <w:r w:rsidR="00D73F5F" w:rsidRPr="00D73F5F">
        <w:rPr>
          <w:lang w:val="en-GB" w:eastAsia="zh-CN"/>
        </w:rPr>
        <w:t> positioning for RedCap UEs</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436D6E47" w14:textId="77777777" w:rsidR="00D73F5F" w:rsidRPr="005733B6" w:rsidRDefault="00D73F5F" w:rsidP="00CE1FB0">
            <w:pPr>
              <w:numPr>
                <w:ilvl w:val="0"/>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Specify support of positioning for UEs with Reduced Capabilities (RedCap UEs)</w:t>
            </w:r>
          </w:p>
          <w:p w14:paraId="582C7940" w14:textId="77777777" w:rsidR="00D73F5F" w:rsidRPr="005733B6" w:rsidRDefault="00D73F5F" w:rsidP="00CE1FB0">
            <w:pPr>
              <w:numPr>
                <w:ilvl w:val="1"/>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 xml:space="preserve">Specify support of Frequency Hopping (FH) beyond maximum RedCap UE bandwidth for reception of DL PRS </w:t>
            </w:r>
            <w:r w:rsidRPr="005733B6">
              <w:rPr>
                <w:rFonts w:eastAsia="宋体" w:hint="eastAsia"/>
                <w:sz w:val="20"/>
                <w:szCs w:val="20"/>
                <w:lang w:eastAsia="zh-CN"/>
              </w:rPr>
              <w:t>and</w:t>
            </w:r>
            <w:r w:rsidRPr="005733B6">
              <w:rPr>
                <w:rFonts w:eastAsia="MS Mincho"/>
                <w:sz w:val="20"/>
                <w:szCs w:val="20"/>
                <w:lang w:eastAsia="ko-KR"/>
              </w:rPr>
              <w:t xml:space="preserve"> transmission of UL SRS for positioning [RAN1, RAN2].</w:t>
            </w:r>
          </w:p>
          <w:p w14:paraId="3D3475D3" w14:textId="77777777" w:rsidR="00D73F5F" w:rsidRPr="005733B6" w:rsidRDefault="00D73F5F" w:rsidP="00CE1FB0">
            <w:pPr>
              <w:numPr>
                <w:ilvl w:val="2"/>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NOTE: The complexity of the corresponding capabilities for RedCap UEs should be addressed for the introduction of appropriate capabilities for RedCap UEs.</w:t>
            </w:r>
          </w:p>
          <w:p w14:paraId="61943551" w14:textId="2098F6DF" w:rsidR="00936E21" w:rsidRPr="00CA0AE0" w:rsidRDefault="00D73F5F" w:rsidP="00CE1FB0">
            <w:pPr>
              <w:numPr>
                <w:ilvl w:val="1"/>
                <w:numId w:val="20"/>
              </w:numPr>
              <w:overflowPunct w:val="0"/>
              <w:snapToGrid/>
              <w:spacing w:after="180"/>
              <w:jc w:val="left"/>
              <w:textAlignment w:val="baseline"/>
              <w:rPr>
                <w:rFonts w:eastAsia="等线"/>
                <w:bCs/>
                <w:sz w:val="20"/>
                <w:szCs w:val="20"/>
                <w:lang w:val="en-GB" w:eastAsia="en-GB"/>
              </w:rPr>
            </w:pPr>
            <w:r w:rsidRPr="005733B6">
              <w:rPr>
                <w:rFonts w:eastAsia="MS Mincho"/>
                <w:sz w:val="20"/>
                <w:szCs w:val="20"/>
                <w:lang w:eastAsia="ko-KR"/>
              </w:rPr>
              <w:t>Specify RRM requirements for positioning including RRM measurements and procedures for RedCap UEs for both with and without frequency hopping [RAN4].</w:t>
            </w:r>
          </w:p>
        </w:tc>
      </w:tr>
    </w:tbl>
    <w:p w14:paraId="406A9802" w14:textId="0E7A2BF9" w:rsidR="00936E21" w:rsidRPr="009D42BB" w:rsidRDefault="00936E21" w:rsidP="00936E21">
      <w:pPr>
        <w:rPr>
          <w:bCs/>
          <w:iCs/>
        </w:rPr>
      </w:pPr>
      <w:r>
        <w:rPr>
          <w:bCs/>
          <w:iCs/>
        </w:rPr>
        <w:t xml:space="preserve">In </w:t>
      </w:r>
      <w:r w:rsidR="00FA2262">
        <w:rPr>
          <w:bCs/>
          <w:iCs/>
        </w:rPr>
        <w:t xml:space="preserve">this paper, we share our </w:t>
      </w:r>
      <w:r w:rsidR="00020524">
        <w:rPr>
          <w:bCs/>
          <w:iCs/>
        </w:rPr>
        <w:t>views on</w:t>
      </w:r>
      <w:r w:rsidR="00FA2262">
        <w:rPr>
          <w:bCs/>
          <w:iCs/>
        </w:rPr>
        <w:t xml:space="preserve"> </w:t>
      </w:r>
      <w:r w:rsidR="00020524">
        <w:rPr>
          <w:bCs/>
          <w:iCs/>
        </w:rPr>
        <w:t>f</w:t>
      </w:r>
      <w:r w:rsidR="00020524" w:rsidRPr="00020524">
        <w:rPr>
          <w:bCs/>
          <w:iCs/>
        </w:rPr>
        <w:t xml:space="preserve">requency </w:t>
      </w:r>
      <w:r w:rsidR="00020524">
        <w:rPr>
          <w:bCs/>
          <w:iCs/>
        </w:rPr>
        <w:t>h</w:t>
      </w:r>
      <w:r w:rsidR="00020524" w:rsidRPr="00020524">
        <w:rPr>
          <w:bCs/>
          <w:iCs/>
        </w:rPr>
        <w:t>opping (FH) beyond maximum RedCap UE bandwidth for reception of DL PRS and transmission of UL SRS for positioning</w:t>
      </w:r>
      <w:r w:rsidR="00020524">
        <w:rPr>
          <w:bCs/>
          <w:iCs/>
        </w:rPr>
        <w:t>.</w:t>
      </w:r>
    </w:p>
    <w:p w14:paraId="488EB371" w14:textId="134498B7" w:rsidR="00543037" w:rsidRPr="00020524" w:rsidRDefault="00543037" w:rsidP="00543037">
      <w:pPr>
        <w:rPr>
          <w:lang w:eastAsia="zh-CN"/>
        </w:rPr>
      </w:pPr>
    </w:p>
    <w:p w14:paraId="5A3D2437" w14:textId="6615486C" w:rsidR="00936E21" w:rsidRDefault="00543037" w:rsidP="00C233B5">
      <w:pPr>
        <w:pStyle w:val="1"/>
        <w:rPr>
          <w:lang w:eastAsia="zh-CN"/>
        </w:rPr>
      </w:pPr>
      <w:r>
        <w:rPr>
          <w:lang w:eastAsia="zh-CN"/>
        </w:rPr>
        <w:t xml:space="preserve">PRS </w:t>
      </w:r>
      <w:r w:rsidRPr="00543037">
        <w:rPr>
          <w:lang w:eastAsia="zh-CN"/>
        </w:rPr>
        <w:t>resource configuration for hopping</w:t>
      </w:r>
    </w:p>
    <w:p w14:paraId="521DAA07" w14:textId="77777777" w:rsidR="009C62F4" w:rsidRPr="002B55CB" w:rsidRDefault="009C62F4" w:rsidP="00543037">
      <w:pPr>
        <w:rPr>
          <w:lang w:eastAsia="zh-CN"/>
        </w:rPr>
      </w:pPr>
      <w:bookmarkStart w:id="0" w:name="OLE_LINK1"/>
      <w:bookmarkStart w:id="1" w:name="OLE_LINK2"/>
    </w:p>
    <w:bookmarkEnd w:id="0"/>
    <w:bookmarkEnd w:id="1"/>
    <w:p w14:paraId="78C35908" w14:textId="22B993F0" w:rsidR="00293510" w:rsidRDefault="00AD4C45" w:rsidP="00AD4C45">
      <w:pPr>
        <w:pStyle w:val="20"/>
        <w:rPr>
          <w:lang w:eastAsia="zh-CN"/>
        </w:rPr>
      </w:pPr>
      <w:r w:rsidRPr="00AD4C45">
        <w:rPr>
          <w:lang w:eastAsia="zh-CN"/>
        </w:rPr>
        <w:t xml:space="preserve">Configuration level of DL PRS frequency Hopping </w:t>
      </w:r>
    </w:p>
    <w:p w14:paraId="4DF6537F" w14:textId="77777777" w:rsidR="00AD4C45" w:rsidRDefault="00AD4C45" w:rsidP="00AD4C45">
      <w:pPr>
        <w:rPr>
          <w:lang w:eastAsia="zh-CN"/>
        </w:rPr>
      </w:pPr>
      <w:r w:rsidRPr="00C233B5">
        <w:rPr>
          <w:lang w:eastAsia="zh-CN"/>
        </w:rPr>
        <w:t>In NR Rel-16/17, the UE can be configured with one or more DL PRS positioning frequency layer configuration(s) as indicated by the higher layer. Each positioning frequency layer will be configured with one or more PRS resource set(s) of one or more TRP(s). In other word, a DL PRS positioning frequency layer is defined as a collection of DL PRS resource sets. Each DL PRS resource set consists of one or more DL PRS resource(s) where each has an associated spatial transmission filter.</w:t>
      </w:r>
    </w:p>
    <w:p w14:paraId="7DEE0D65" w14:textId="77777777" w:rsidR="00AD4C45" w:rsidRDefault="00AD4C45" w:rsidP="00AD4C45">
      <w:r>
        <w:object w:dxaOrig="13251" w:dyaOrig="6661" w14:anchorId="3FA59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234pt" o:ole="">
            <v:imagedata r:id="rId11" o:title=""/>
          </v:shape>
          <o:OLEObject Type="Embed" ProgID="Visio.Drawing.15" ShapeID="_x0000_i1025" DrawAspect="Content" ObjectID="_1745678369" r:id="rId12"/>
        </w:object>
      </w:r>
    </w:p>
    <w:p w14:paraId="3084C8DD" w14:textId="2528DADE" w:rsidR="00AD4C45" w:rsidRDefault="00AD4C45" w:rsidP="00AD4C45">
      <w:pPr>
        <w:jc w:val="center"/>
        <w:rPr>
          <w:b/>
        </w:rPr>
      </w:pPr>
      <w:r w:rsidRPr="00667EC2">
        <w:rPr>
          <w:b/>
        </w:rPr>
        <w:t xml:space="preserve">Figure </w:t>
      </w:r>
      <w:r w:rsidR="00227040">
        <w:rPr>
          <w:b/>
        </w:rPr>
        <w:t>2.</w:t>
      </w:r>
      <w:r w:rsidRPr="00667EC2">
        <w:rPr>
          <w:b/>
        </w:rPr>
        <w:t>1</w:t>
      </w:r>
      <w:r w:rsidR="00227040">
        <w:rPr>
          <w:b/>
        </w:rPr>
        <w:t>-1</w:t>
      </w:r>
      <w:r w:rsidRPr="00667EC2">
        <w:rPr>
          <w:b/>
        </w:rPr>
        <w:t>: The DL PRS resource configuration framework.</w:t>
      </w:r>
    </w:p>
    <w:p w14:paraId="5D77FE67" w14:textId="77777777" w:rsidR="002E59D5" w:rsidRPr="00667EC2" w:rsidRDefault="002E59D5" w:rsidP="00AD4C45">
      <w:pPr>
        <w:jc w:val="center"/>
        <w:rPr>
          <w:b/>
        </w:rPr>
      </w:pPr>
    </w:p>
    <w:p w14:paraId="5C74BD14" w14:textId="0C32EF6B" w:rsidR="00AD4C45" w:rsidRDefault="00AD4C45" w:rsidP="00C33ABC">
      <w:pPr>
        <w:rPr>
          <w:lang w:eastAsia="zh-CN"/>
        </w:rPr>
      </w:pPr>
      <w:r>
        <w:rPr>
          <w:lang w:eastAsia="zh-CN"/>
        </w:rPr>
        <w:t>In RAN1#112, the following agreement on s</w:t>
      </w:r>
      <w:r w:rsidRPr="00AD4C45">
        <w:rPr>
          <w:lang w:eastAsia="zh-CN"/>
        </w:rPr>
        <w:t>pecification of Rx and Tx hopping for DL PRS</w:t>
      </w:r>
      <w:r w:rsidR="00C92512">
        <w:rPr>
          <w:lang w:eastAsia="zh-CN"/>
        </w:rPr>
        <w:t xml:space="preserve"> had been achieved </w:t>
      </w:r>
      <w:r w:rsidR="000D3D19">
        <w:rPr>
          <w:lang w:eastAsia="zh-CN"/>
        </w:rPr>
        <w:t>[2]</w:t>
      </w:r>
      <w:r w:rsidR="00AC3B4F" w:rsidRPr="00AC3B4F">
        <w:rPr>
          <w:lang w:eastAsia="zh-CN"/>
        </w:rPr>
        <w:t>.</w:t>
      </w:r>
    </w:p>
    <w:tbl>
      <w:tblPr>
        <w:tblStyle w:val="ad"/>
        <w:tblW w:w="0" w:type="auto"/>
        <w:tblLook w:val="04A0" w:firstRow="1" w:lastRow="0" w:firstColumn="1" w:lastColumn="0" w:noHBand="0" w:noVBand="1"/>
      </w:tblPr>
      <w:tblGrid>
        <w:gridCol w:w="9307"/>
      </w:tblGrid>
      <w:tr w:rsidR="00AD4C45" w14:paraId="0110AAD8" w14:textId="77777777" w:rsidTr="00AD4C45">
        <w:tc>
          <w:tcPr>
            <w:tcW w:w="9307" w:type="dxa"/>
          </w:tcPr>
          <w:p w14:paraId="2CCF4F22" w14:textId="77777777" w:rsidR="00C92512" w:rsidRPr="00C92512" w:rsidRDefault="00C92512" w:rsidP="00C92512">
            <w:pPr>
              <w:autoSpaceDE/>
              <w:autoSpaceDN/>
              <w:adjustRightInd/>
              <w:snapToGrid/>
              <w:spacing w:after="0"/>
              <w:jc w:val="left"/>
              <w:rPr>
                <w:rFonts w:ascii="Times" w:eastAsia="Batang" w:hAnsi="Times"/>
                <w:sz w:val="20"/>
                <w:szCs w:val="24"/>
                <w:lang w:val="en-GB" w:eastAsia="ja-JP"/>
              </w:rPr>
            </w:pPr>
            <w:r w:rsidRPr="00C92512">
              <w:rPr>
                <w:rFonts w:ascii="Times" w:eastAsia="Batang" w:hAnsi="Times"/>
                <w:sz w:val="20"/>
                <w:szCs w:val="24"/>
                <w:highlight w:val="green"/>
                <w:lang w:val="en-GB" w:eastAsia="ja-JP"/>
              </w:rPr>
              <w:t>Agreement</w:t>
            </w:r>
          </w:p>
          <w:p w14:paraId="281BA08C" w14:textId="77777777" w:rsidR="00C92512" w:rsidRPr="00C92512" w:rsidRDefault="00C92512" w:rsidP="00C92512">
            <w:pPr>
              <w:autoSpaceDE/>
              <w:autoSpaceDN/>
              <w:adjustRightInd/>
              <w:snapToGrid/>
              <w:spacing w:after="0"/>
              <w:jc w:val="left"/>
              <w:rPr>
                <w:rFonts w:ascii="Times" w:eastAsia="Batang" w:hAnsi="Times"/>
                <w:bCs/>
                <w:sz w:val="20"/>
                <w:szCs w:val="20"/>
                <w:lang w:val="en-GB" w:eastAsia="ja-JP"/>
              </w:rPr>
            </w:pPr>
            <w:r w:rsidRPr="00C92512">
              <w:rPr>
                <w:rFonts w:ascii="Times" w:eastAsia="Batang" w:hAnsi="Times"/>
                <w:bCs/>
                <w:sz w:val="20"/>
                <w:szCs w:val="20"/>
                <w:lang w:val="en-GB" w:eastAsia="ja-JP"/>
              </w:rPr>
              <w:t>For positioning for RedCap UEs with DL PRS Rx Hopping, the UE hops within a DL PRS resource</w:t>
            </w:r>
          </w:p>
          <w:p w14:paraId="46EAE27E" w14:textId="77777777" w:rsidR="00C92512" w:rsidRPr="00C92512" w:rsidRDefault="00C92512" w:rsidP="00C92512">
            <w:pPr>
              <w:numPr>
                <w:ilvl w:val="0"/>
                <w:numId w:val="19"/>
              </w:numPr>
              <w:autoSpaceDE/>
              <w:autoSpaceDN/>
              <w:adjustRightInd/>
              <w:snapToGrid/>
              <w:spacing w:after="0"/>
              <w:ind w:hanging="363"/>
              <w:contextualSpacing/>
              <w:jc w:val="left"/>
              <w:rPr>
                <w:rFonts w:ascii="Times" w:eastAsia="Batang" w:hAnsi="Times"/>
                <w:bCs/>
                <w:iCs/>
                <w:sz w:val="20"/>
                <w:szCs w:val="20"/>
                <w:lang w:val="en-GB" w:eastAsia="ja-JP"/>
              </w:rPr>
            </w:pPr>
            <w:r w:rsidRPr="00C92512">
              <w:rPr>
                <w:rFonts w:ascii="Times" w:eastAsia="Batang" w:hAnsi="Times"/>
                <w:bCs/>
                <w:iCs/>
                <w:sz w:val="20"/>
                <w:szCs w:val="20"/>
                <w:lang w:val="en-GB" w:eastAsia="ja-JP"/>
              </w:rPr>
              <w:t>FFS: whether there is specification update needed for RAN1</w:t>
            </w:r>
          </w:p>
          <w:p w14:paraId="76D9153D" w14:textId="5398FA2A" w:rsidR="00AD4C45" w:rsidRPr="00C92512" w:rsidRDefault="00C92512" w:rsidP="00AD4C45">
            <w:pPr>
              <w:numPr>
                <w:ilvl w:val="0"/>
                <w:numId w:val="19"/>
              </w:numPr>
              <w:autoSpaceDE/>
              <w:autoSpaceDN/>
              <w:adjustRightInd/>
              <w:snapToGrid/>
              <w:spacing w:after="0"/>
              <w:ind w:hanging="363"/>
              <w:contextualSpacing/>
              <w:jc w:val="left"/>
              <w:rPr>
                <w:rFonts w:ascii="Times" w:eastAsia="Batang" w:hAnsi="Times"/>
                <w:bCs/>
                <w:iCs/>
                <w:sz w:val="20"/>
                <w:szCs w:val="20"/>
                <w:lang w:val="en-GB" w:eastAsia="ja-JP"/>
              </w:rPr>
            </w:pPr>
            <w:r w:rsidRPr="00C92512">
              <w:rPr>
                <w:rFonts w:ascii="Times" w:eastAsia="Batang" w:hAnsi="Times"/>
                <w:bCs/>
                <w:iCs/>
                <w:sz w:val="20"/>
                <w:szCs w:val="20"/>
                <w:lang w:val="en-GB" w:eastAsia="ja-JP"/>
              </w:rPr>
              <w:t xml:space="preserve">FFS: remaining details </w:t>
            </w:r>
          </w:p>
        </w:tc>
      </w:tr>
    </w:tbl>
    <w:p w14:paraId="5F788E48" w14:textId="097C3B63" w:rsidR="00011FAB" w:rsidRDefault="00AC3B4F" w:rsidP="00C33ABC">
      <w:pPr>
        <w:rPr>
          <w:lang w:eastAsia="zh-CN"/>
        </w:rPr>
      </w:pPr>
      <w:r>
        <w:rPr>
          <w:rFonts w:hint="eastAsia"/>
          <w:lang w:eastAsia="zh-CN"/>
        </w:rPr>
        <w:t>F</w:t>
      </w:r>
      <w:r>
        <w:rPr>
          <w:lang w:eastAsia="zh-CN"/>
        </w:rPr>
        <w:t xml:space="preserve">or </w:t>
      </w:r>
      <w:r w:rsidR="00BD3F1C" w:rsidRPr="00BD3F1C">
        <w:rPr>
          <w:lang w:eastAsia="zh-CN"/>
        </w:rPr>
        <w:t xml:space="preserve">UE performs frequency hopping reception of PRS within </w:t>
      </w:r>
      <w:r w:rsidR="00BD3F1C">
        <w:rPr>
          <w:lang w:eastAsia="zh-CN"/>
        </w:rPr>
        <w:t>one</w:t>
      </w:r>
      <w:r w:rsidR="00BD3F1C" w:rsidRPr="00BD3F1C">
        <w:rPr>
          <w:lang w:eastAsia="zh-CN"/>
        </w:rPr>
        <w:t xml:space="preserve"> </w:t>
      </w:r>
      <w:r w:rsidR="00BD3F1C">
        <w:rPr>
          <w:lang w:eastAsia="zh-CN"/>
        </w:rPr>
        <w:t xml:space="preserve">PRS </w:t>
      </w:r>
      <w:r w:rsidR="00BD3F1C" w:rsidRPr="00BD3F1C">
        <w:rPr>
          <w:lang w:eastAsia="zh-CN"/>
        </w:rPr>
        <w:t>resource</w:t>
      </w:r>
      <w:r w:rsidR="00C92512">
        <w:rPr>
          <w:lang w:eastAsia="zh-CN"/>
        </w:rPr>
        <w:t xml:space="preserve">, </w:t>
      </w:r>
      <w:r w:rsidR="00011FAB">
        <w:t>t</w:t>
      </w:r>
      <w:r w:rsidR="00011FAB" w:rsidRPr="00011FAB">
        <w:t>here are two PRS frequency hopping reception schemes</w:t>
      </w:r>
    </w:p>
    <w:p w14:paraId="6ED31261" w14:textId="7A634398" w:rsidR="00011FAB" w:rsidRDefault="00011FAB" w:rsidP="00CE1FB0">
      <w:pPr>
        <w:pStyle w:val="af2"/>
        <w:numPr>
          <w:ilvl w:val="0"/>
          <w:numId w:val="28"/>
        </w:numPr>
        <w:ind w:firstLineChars="0"/>
        <w:rPr>
          <w:lang w:eastAsia="zh-CN"/>
        </w:rPr>
      </w:pPr>
      <w:r>
        <w:rPr>
          <w:lang w:eastAsia="zh-CN"/>
        </w:rPr>
        <w:t xml:space="preserve">Scheme 1: </w:t>
      </w:r>
      <w:r w:rsidRPr="00011FAB">
        <w:rPr>
          <w:lang w:eastAsia="zh-CN"/>
        </w:rPr>
        <w:t>UE perform frequency hoppi</w:t>
      </w:r>
      <w:r>
        <w:rPr>
          <w:lang w:eastAsia="zh-CN"/>
        </w:rPr>
        <w:t>ng reception between different P</w:t>
      </w:r>
      <w:r w:rsidRPr="00011FAB">
        <w:rPr>
          <w:lang w:eastAsia="zh-CN"/>
        </w:rPr>
        <w:t xml:space="preserve">RS transmission </w:t>
      </w:r>
      <w:r w:rsidR="00331D63">
        <w:rPr>
          <w:lang w:eastAsia="zh-CN"/>
        </w:rPr>
        <w:t>repetitions</w:t>
      </w:r>
      <w:r w:rsidRPr="00011FAB">
        <w:rPr>
          <w:lang w:eastAsia="zh-CN"/>
        </w:rPr>
        <w:t xml:space="preserve"> within the same SRS resource cycle</w:t>
      </w:r>
      <w:r>
        <w:rPr>
          <w:lang w:eastAsia="zh-CN"/>
        </w:rPr>
        <w:t xml:space="preserve">, as shown in the Figure </w:t>
      </w:r>
      <w:r w:rsidR="00223DD2">
        <w:rPr>
          <w:lang w:eastAsia="zh-CN"/>
        </w:rPr>
        <w:t>2</w:t>
      </w:r>
      <w:r w:rsidR="00F35AA4">
        <w:rPr>
          <w:lang w:eastAsia="zh-CN"/>
        </w:rPr>
        <w:t>.1-2</w:t>
      </w:r>
      <w:r>
        <w:rPr>
          <w:lang w:eastAsia="zh-CN"/>
        </w:rPr>
        <w:t>.</w:t>
      </w:r>
    </w:p>
    <w:p w14:paraId="52B282C9" w14:textId="4AEB4C1C" w:rsidR="00011FAB" w:rsidRDefault="000E7251" w:rsidP="000E7251">
      <w:pPr>
        <w:jc w:val="center"/>
      </w:pPr>
      <w:r>
        <w:object w:dxaOrig="12641" w:dyaOrig="10601" w14:anchorId="3021C04F">
          <v:shape id="_x0000_i1026" type="#_x0000_t75" style="width:428pt;height:359pt" o:ole="">
            <v:imagedata r:id="rId13" o:title=""/>
          </v:shape>
          <o:OLEObject Type="Embed" ProgID="Visio.Drawing.15" ShapeID="_x0000_i1026" DrawAspect="Content" ObjectID="_1745678370" r:id="rId14"/>
        </w:object>
      </w:r>
    </w:p>
    <w:p w14:paraId="3FD3B6FF" w14:textId="39BADC0D" w:rsidR="000E7251" w:rsidRDefault="000E7251" w:rsidP="000E7251">
      <w:pPr>
        <w:jc w:val="center"/>
        <w:rPr>
          <w:b/>
        </w:rPr>
      </w:pPr>
      <w:r w:rsidRPr="00223DD2">
        <w:rPr>
          <w:b/>
        </w:rPr>
        <w:t xml:space="preserve">Figure </w:t>
      </w:r>
      <w:r w:rsidR="00223DD2" w:rsidRPr="00223DD2">
        <w:rPr>
          <w:b/>
        </w:rPr>
        <w:t>2</w:t>
      </w:r>
      <w:r w:rsidR="00227040">
        <w:rPr>
          <w:b/>
        </w:rPr>
        <w:t>.1-2</w:t>
      </w:r>
      <w:r w:rsidRPr="00223DD2">
        <w:rPr>
          <w:b/>
        </w:rPr>
        <w:t xml:space="preserve">: </w:t>
      </w:r>
      <w:r w:rsidR="00223DD2" w:rsidRPr="00223DD2">
        <w:rPr>
          <w:b/>
        </w:rPr>
        <w:t>UE perform frequency hopping reception between different PRS transmission instances within the same SRS resource cycle</w:t>
      </w:r>
    </w:p>
    <w:p w14:paraId="25344E87" w14:textId="77777777" w:rsidR="002E59D5" w:rsidRPr="00223DD2" w:rsidRDefault="002E59D5" w:rsidP="000E7251">
      <w:pPr>
        <w:jc w:val="center"/>
        <w:rPr>
          <w:b/>
          <w:lang w:eastAsia="zh-CN"/>
        </w:rPr>
      </w:pPr>
    </w:p>
    <w:p w14:paraId="5D120467" w14:textId="21DE2E1B" w:rsidR="00011FAB" w:rsidRDefault="00011FAB" w:rsidP="00F35AA4">
      <w:pPr>
        <w:pStyle w:val="af2"/>
        <w:numPr>
          <w:ilvl w:val="0"/>
          <w:numId w:val="28"/>
        </w:numPr>
        <w:ind w:firstLineChars="0"/>
        <w:rPr>
          <w:lang w:eastAsia="zh-CN"/>
        </w:rPr>
      </w:pPr>
      <w:r w:rsidRPr="00011FAB">
        <w:rPr>
          <w:lang w:eastAsia="zh-CN"/>
        </w:rPr>
        <w:t xml:space="preserve">Scheme </w:t>
      </w:r>
      <w:r>
        <w:rPr>
          <w:lang w:eastAsia="zh-CN"/>
        </w:rPr>
        <w:t>2</w:t>
      </w:r>
      <w:r w:rsidRPr="00011FAB">
        <w:rPr>
          <w:lang w:eastAsia="zh-CN"/>
        </w:rPr>
        <w:t xml:space="preserve">: UE performs PRS frequency hopping reception during different transmission </w:t>
      </w:r>
      <w:r>
        <w:rPr>
          <w:lang w:eastAsia="zh-CN"/>
        </w:rPr>
        <w:t>periodicity</w:t>
      </w:r>
      <w:r w:rsidRPr="00011FAB">
        <w:rPr>
          <w:lang w:eastAsia="zh-CN"/>
        </w:rPr>
        <w:t xml:space="preserve"> of the same PRS resource</w:t>
      </w:r>
      <w:r w:rsidR="00223DD2">
        <w:rPr>
          <w:lang w:eastAsia="zh-CN"/>
        </w:rPr>
        <w:t xml:space="preserve">, as shown in the Figure </w:t>
      </w:r>
      <w:r w:rsidR="00F35AA4" w:rsidRPr="00F35AA4">
        <w:rPr>
          <w:lang w:eastAsia="zh-CN"/>
        </w:rPr>
        <w:t>2.1-3</w:t>
      </w:r>
      <w:r w:rsidRPr="00011FAB">
        <w:rPr>
          <w:lang w:eastAsia="zh-CN"/>
        </w:rPr>
        <w:t>.</w:t>
      </w:r>
    </w:p>
    <w:p w14:paraId="0C9C86F3" w14:textId="2D464CD1" w:rsidR="00AC3B4F" w:rsidRDefault="000E7251" w:rsidP="000E7251">
      <w:pPr>
        <w:jc w:val="center"/>
      </w:pPr>
      <w:r>
        <w:object w:dxaOrig="12641" w:dyaOrig="10601" w14:anchorId="3CCDFB1D">
          <v:shape id="_x0000_i1027" type="#_x0000_t75" style="width:412.65pt;height:346pt" o:ole="">
            <v:imagedata r:id="rId15" o:title=""/>
          </v:shape>
          <o:OLEObject Type="Embed" ProgID="Visio.Drawing.15" ShapeID="_x0000_i1027" DrawAspect="Content" ObjectID="_1745678371" r:id="rId16"/>
        </w:object>
      </w:r>
    </w:p>
    <w:p w14:paraId="7CFDAEA9" w14:textId="58BF2AA7" w:rsidR="000E7251" w:rsidRDefault="000E7251" w:rsidP="000E7251">
      <w:pPr>
        <w:jc w:val="center"/>
        <w:rPr>
          <w:b/>
        </w:rPr>
      </w:pPr>
      <w:r w:rsidRPr="00223DD2">
        <w:rPr>
          <w:b/>
        </w:rPr>
        <w:t xml:space="preserve">Figure </w:t>
      </w:r>
      <w:r w:rsidR="00227040">
        <w:rPr>
          <w:b/>
        </w:rPr>
        <w:t>2.1-</w:t>
      </w:r>
      <w:r w:rsidR="00223DD2" w:rsidRPr="00223DD2">
        <w:rPr>
          <w:b/>
        </w:rPr>
        <w:t>3</w:t>
      </w:r>
      <w:r w:rsidRPr="00223DD2">
        <w:rPr>
          <w:b/>
        </w:rPr>
        <w:t>:</w:t>
      </w:r>
      <w:r w:rsidR="00223DD2" w:rsidRPr="00223DD2">
        <w:rPr>
          <w:b/>
        </w:rPr>
        <w:t xml:space="preserve"> UE performs PRS frequency hopping reception during different transmission periodicity of the same PRS resource</w:t>
      </w:r>
    </w:p>
    <w:p w14:paraId="60BBE0D9" w14:textId="77777777" w:rsidR="002E59D5" w:rsidRPr="00223DD2" w:rsidRDefault="002E59D5" w:rsidP="000E7251">
      <w:pPr>
        <w:jc w:val="center"/>
        <w:rPr>
          <w:b/>
          <w:lang w:eastAsia="zh-CN"/>
        </w:rPr>
      </w:pPr>
    </w:p>
    <w:p w14:paraId="13F6B8DE" w14:textId="16B0C53B" w:rsidR="00223DD2" w:rsidRDefault="00223DD2" w:rsidP="00C33ABC">
      <w:pPr>
        <w:rPr>
          <w:lang w:eastAsia="zh-CN"/>
        </w:rPr>
      </w:pPr>
      <w:r>
        <w:rPr>
          <w:lang w:eastAsia="zh-CN"/>
        </w:rPr>
        <w:t xml:space="preserve">For Scheme 1, </w:t>
      </w:r>
      <w:r w:rsidR="007865A6">
        <w:rPr>
          <w:rFonts w:hint="eastAsia"/>
          <w:lang w:eastAsia="zh-CN"/>
        </w:rPr>
        <w:t>i</w:t>
      </w:r>
      <w:r w:rsidR="007865A6" w:rsidRPr="007865A6">
        <w:rPr>
          <w:lang w:eastAsia="zh-CN"/>
        </w:rPr>
        <w:t xml:space="preserve">n existing </w:t>
      </w:r>
      <w:r w:rsidR="00331D63">
        <w:rPr>
          <w:lang w:eastAsia="zh-CN"/>
        </w:rPr>
        <w:t>specifications</w:t>
      </w:r>
      <w:r w:rsidR="007865A6" w:rsidRPr="007865A6">
        <w:rPr>
          <w:lang w:eastAsia="zh-CN"/>
        </w:rPr>
        <w:t xml:space="preserve">, </w:t>
      </w:r>
      <w:r w:rsidR="007865A6">
        <w:rPr>
          <w:rFonts w:hint="eastAsia"/>
          <w:lang w:eastAsia="zh-CN"/>
        </w:rPr>
        <w:t>a</w:t>
      </w:r>
      <w:r w:rsidR="007865A6" w:rsidRPr="007865A6">
        <w:rPr>
          <w:lang w:eastAsia="zh-CN"/>
        </w:rPr>
        <w:t xml:space="preserve"> PRS resource can be configured with a maximum of 32 </w:t>
      </w:r>
      <w:r w:rsidR="00196904">
        <w:rPr>
          <w:lang w:eastAsia="zh-CN"/>
        </w:rPr>
        <w:t>repetitions</w:t>
      </w:r>
      <w:r w:rsidR="007865A6" w:rsidRPr="007865A6">
        <w:rPr>
          <w:lang w:eastAsia="zh-CN"/>
        </w:rPr>
        <w:t>, and the minimum time interval between adjacent PRS repeated transmissions can be 1 time slot</w:t>
      </w:r>
      <w:r w:rsidR="007865A6">
        <w:rPr>
          <w:rFonts w:hint="eastAsia"/>
          <w:lang w:eastAsia="zh-CN"/>
        </w:rPr>
        <w:t>.</w:t>
      </w:r>
      <w:r w:rsidR="007865A6" w:rsidRPr="007865A6">
        <w:t xml:space="preserve"> </w:t>
      </w:r>
      <w:r w:rsidR="007865A6" w:rsidRPr="007865A6">
        <w:rPr>
          <w:lang w:eastAsia="zh-CN"/>
        </w:rPr>
        <w:t>It can meet the timing requirements of PRS frequency hopping reception</w:t>
      </w:r>
      <w:r w:rsidR="007865A6">
        <w:rPr>
          <w:lang w:eastAsia="zh-CN"/>
        </w:rPr>
        <w:t xml:space="preserve">. For </w:t>
      </w:r>
      <w:r w:rsidR="00331D63">
        <w:rPr>
          <w:lang w:eastAsia="zh-CN"/>
        </w:rPr>
        <w:t>Scheme 2,</w:t>
      </w:r>
      <w:r w:rsidR="007865A6">
        <w:rPr>
          <w:lang w:eastAsia="zh-CN"/>
        </w:rPr>
        <w:t xml:space="preserve"> </w:t>
      </w:r>
      <w:r w:rsidR="00331D63" w:rsidRPr="00331D63">
        <w:rPr>
          <w:lang w:eastAsia="zh-CN"/>
        </w:rPr>
        <w:t>in existing specifications,</w:t>
      </w:r>
      <w:r w:rsidR="00331D63" w:rsidRPr="00331D63">
        <w:t xml:space="preserve"> </w:t>
      </w:r>
      <w:r w:rsidR="00331D63">
        <w:rPr>
          <w:lang w:eastAsia="zh-CN"/>
        </w:rPr>
        <w:t>t</w:t>
      </w:r>
      <w:r w:rsidR="00331D63" w:rsidRPr="00331D63">
        <w:rPr>
          <w:lang w:eastAsia="zh-CN"/>
        </w:rPr>
        <w:t xml:space="preserve">he minimum PRS transmission </w:t>
      </w:r>
      <w:r w:rsidR="00331D63">
        <w:rPr>
          <w:lang w:eastAsia="zh-CN"/>
        </w:rPr>
        <w:t>periodicity</w:t>
      </w:r>
      <w:r w:rsidR="00331D63" w:rsidRPr="00331D63">
        <w:rPr>
          <w:lang w:eastAsia="zh-CN"/>
        </w:rPr>
        <w:t xml:space="preserve"> is 4 time slots. In this case, UE performs PRS frequency hopping reception during different transmission periodicity of the same PRS resource is difficult to meet</w:t>
      </w:r>
      <w:r w:rsidR="00331D63" w:rsidRPr="00331D63">
        <w:t xml:space="preserve"> </w:t>
      </w:r>
      <w:r w:rsidR="00331D63" w:rsidRPr="00331D63">
        <w:rPr>
          <w:lang w:eastAsia="zh-CN"/>
        </w:rPr>
        <w:t>the timing requirements of PRS frequency hopping reception.</w:t>
      </w:r>
    </w:p>
    <w:p w14:paraId="159CB3BD" w14:textId="50835C91" w:rsidR="00331D63" w:rsidRDefault="00331D63" w:rsidP="00C33ABC">
      <w:pPr>
        <w:rPr>
          <w:lang w:eastAsia="zh-CN"/>
        </w:rPr>
      </w:pPr>
      <w:r>
        <w:rPr>
          <w:lang w:eastAsia="zh-CN"/>
        </w:rPr>
        <w:t xml:space="preserve">Therefore, for </w:t>
      </w:r>
      <w:r w:rsidRPr="00331D63">
        <w:rPr>
          <w:lang w:eastAsia="zh-CN"/>
        </w:rPr>
        <w:t>UE performs frequency hopping reception</w:t>
      </w:r>
      <w:r>
        <w:rPr>
          <w:lang w:eastAsia="zh-CN"/>
        </w:rPr>
        <w:t xml:space="preserve"> of PRS within one PRS resource, we prefer </w:t>
      </w:r>
      <w:r w:rsidRPr="00331D63">
        <w:rPr>
          <w:lang w:eastAsia="zh-CN"/>
        </w:rPr>
        <w:t xml:space="preserve">UE perform frequency hopping reception between different PRS transmission repetitions </w:t>
      </w:r>
      <w:r w:rsidR="00F0509C" w:rsidRPr="00F0509C">
        <w:rPr>
          <w:lang w:eastAsia="zh-CN"/>
        </w:rPr>
        <w:t>within one period of on</w:t>
      </w:r>
      <w:r w:rsidR="00F0509C">
        <w:rPr>
          <w:lang w:eastAsia="zh-CN"/>
        </w:rPr>
        <w:t>e PRS resource.</w:t>
      </w:r>
    </w:p>
    <w:p w14:paraId="4DE2515F" w14:textId="22483A85" w:rsidR="00331D63" w:rsidRDefault="00331D63" w:rsidP="00C33ABC">
      <w:pPr>
        <w:rPr>
          <w:b/>
          <w:i/>
          <w:lang w:eastAsia="zh-CN"/>
        </w:rPr>
      </w:pPr>
      <w:r w:rsidRPr="00331D63">
        <w:rPr>
          <w:b/>
          <w:i/>
          <w:lang w:eastAsia="zh-CN"/>
        </w:rPr>
        <w:t xml:space="preserve">Proposal </w:t>
      </w:r>
      <w:r w:rsidR="000D23A9">
        <w:rPr>
          <w:b/>
          <w:i/>
          <w:lang w:eastAsia="zh-CN"/>
        </w:rPr>
        <w:t>1</w:t>
      </w:r>
      <w:r w:rsidRPr="00331D63">
        <w:rPr>
          <w:b/>
          <w:i/>
          <w:lang w:eastAsia="zh-CN"/>
        </w:rPr>
        <w:t xml:space="preserve">: UE perform frequency hopping reception between different PRS transmission repetitions within </w:t>
      </w:r>
      <w:r w:rsidR="00553675">
        <w:rPr>
          <w:b/>
          <w:i/>
          <w:lang w:eastAsia="zh-CN"/>
        </w:rPr>
        <w:t xml:space="preserve">one </w:t>
      </w:r>
      <w:r w:rsidR="00553675" w:rsidRPr="00553675">
        <w:rPr>
          <w:b/>
          <w:i/>
          <w:lang w:eastAsia="zh-CN"/>
        </w:rPr>
        <w:t>period</w:t>
      </w:r>
      <w:r w:rsidR="00553675">
        <w:rPr>
          <w:b/>
          <w:i/>
          <w:lang w:eastAsia="zh-CN"/>
        </w:rPr>
        <w:t xml:space="preserve"> of one PRS resource</w:t>
      </w:r>
      <w:r w:rsidRPr="00331D63">
        <w:rPr>
          <w:b/>
          <w:i/>
          <w:lang w:eastAsia="zh-CN"/>
        </w:rPr>
        <w:t xml:space="preserve"> can be considered.</w:t>
      </w:r>
    </w:p>
    <w:p w14:paraId="2C0EE443" w14:textId="77777777" w:rsidR="00331D63" w:rsidRPr="00553675" w:rsidRDefault="00331D63" w:rsidP="00C33ABC">
      <w:pPr>
        <w:rPr>
          <w:b/>
          <w:i/>
          <w:lang w:eastAsia="zh-CN"/>
        </w:rPr>
      </w:pPr>
    </w:p>
    <w:p w14:paraId="6318F6E2" w14:textId="64B814D4" w:rsidR="002305CF" w:rsidRDefault="00AD4C45" w:rsidP="00AD4C45">
      <w:pPr>
        <w:pStyle w:val="20"/>
        <w:rPr>
          <w:lang w:eastAsia="zh-CN"/>
        </w:rPr>
      </w:pPr>
      <w:r w:rsidRPr="00AD4C45">
        <w:rPr>
          <w:lang w:eastAsia="zh-CN"/>
        </w:rPr>
        <w:t>MG based and gapless measurements for DL PRS with frequency hopping</w:t>
      </w:r>
    </w:p>
    <w:p w14:paraId="05040061" w14:textId="1A1D9EA7" w:rsidR="00AD4C45" w:rsidRDefault="005D089B" w:rsidP="00AD4C45">
      <w:pPr>
        <w:rPr>
          <w:lang w:eastAsia="zh-CN"/>
        </w:rPr>
      </w:pPr>
      <w:r>
        <w:rPr>
          <w:rFonts w:hint="eastAsia"/>
          <w:lang w:eastAsia="zh-CN"/>
        </w:rPr>
        <w:t>In RAN1#112, the following agreement on</w:t>
      </w:r>
      <w:r>
        <w:rPr>
          <w:lang w:eastAsia="zh-CN"/>
        </w:rPr>
        <w:t xml:space="preserve"> </w:t>
      </w:r>
      <w:r w:rsidRPr="005D089B">
        <w:rPr>
          <w:lang w:eastAsia="zh-CN"/>
        </w:rPr>
        <w:t>MG based and gapless measurements for DL PRS with frequency hopping</w:t>
      </w:r>
      <w:r>
        <w:rPr>
          <w:lang w:eastAsia="zh-CN"/>
        </w:rPr>
        <w:t xml:space="preserve"> had been achieved</w:t>
      </w:r>
      <w:r w:rsidR="000D3D19">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5D089B" w14:paraId="60DB2947" w14:textId="77777777" w:rsidTr="005D089B">
        <w:tc>
          <w:tcPr>
            <w:tcW w:w="9307" w:type="dxa"/>
          </w:tcPr>
          <w:p w14:paraId="52CB7F67" w14:textId="77777777" w:rsidR="005D089B" w:rsidRPr="005D089B" w:rsidRDefault="005D089B" w:rsidP="005D089B">
            <w:pPr>
              <w:autoSpaceDE/>
              <w:autoSpaceDN/>
              <w:adjustRightInd/>
              <w:snapToGrid/>
              <w:spacing w:after="0"/>
              <w:jc w:val="left"/>
              <w:rPr>
                <w:rFonts w:eastAsia="Times New Roman"/>
                <w:b/>
                <w:bCs/>
                <w:sz w:val="24"/>
                <w:szCs w:val="24"/>
                <w:lang w:eastAsia="ja-JP"/>
              </w:rPr>
            </w:pPr>
            <w:r w:rsidRPr="005D089B">
              <w:rPr>
                <w:rFonts w:eastAsia="Times New Roman"/>
                <w:b/>
                <w:bCs/>
                <w:sz w:val="24"/>
                <w:szCs w:val="24"/>
                <w:highlight w:val="green"/>
                <w:lang w:eastAsia="ja-JP"/>
              </w:rPr>
              <w:t>Agreement</w:t>
            </w:r>
          </w:p>
          <w:p w14:paraId="63E380DC" w14:textId="77777777" w:rsidR="005D089B" w:rsidRPr="005D089B" w:rsidRDefault="005D089B" w:rsidP="005D089B">
            <w:pPr>
              <w:autoSpaceDE/>
              <w:autoSpaceDN/>
              <w:adjustRightInd/>
              <w:snapToGrid/>
              <w:spacing w:after="0"/>
              <w:jc w:val="left"/>
              <w:rPr>
                <w:rFonts w:eastAsia="Times New Roman"/>
                <w:bCs/>
                <w:sz w:val="24"/>
                <w:szCs w:val="24"/>
                <w:lang w:eastAsia="ja-JP"/>
              </w:rPr>
            </w:pPr>
            <w:r w:rsidRPr="005D089B">
              <w:rPr>
                <w:rFonts w:eastAsia="Times New Roman"/>
                <w:bCs/>
                <w:sz w:val="24"/>
                <w:szCs w:val="24"/>
                <w:lang w:eastAsia="ja-JP"/>
              </w:rPr>
              <w:t>For RedCap UEs, support at least measurements on DL PRS with Rx frequency hopping using a measurement gap</w:t>
            </w:r>
          </w:p>
          <w:p w14:paraId="29D36E16" w14:textId="77777777" w:rsidR="005D089B" w:rsidRPr="005D089B" w:rsidRDefault="005D089B" w:rsidP="00CE1FB0">
            <w:pPr>
              <w:numPr>
                <w:ilvl w:val="0"/>
                <w:numId w:val="19"/>
              </w:numPr>
              <w:autoSpaceDE/>
              <w:autoSpaceDN/>
              <w:adjustRightInd/>
              <w:snapToGrid/>
              <w:spacing w:after="0"/>
              <w:ind w:hanging="363"/>
              <w:contextualSpacing/>
              <w:jc w:val="left"/>
              <w:rPr>
                <w:rFonts w:eastAsia="宋体"/>
                <w:sz w:val="24"/>
                <w:szCs w:val="20"/>
                <w:lang w:eastAsia="zh-CN"/>
              </w:rPr>
            </w:pPr>
            <w:r w:rsidRPr="005D089B">
              <w:rPr>
                <w:rFonts w:eastAsia="宋体"/>
                <w:sz w:val="24"/>
                <w:szCs w:val="20"/>
                <w:lang w:eastAsia="zh-CN"/>
              </w:rPr>
              <w:t xml:space="preserve">FFS: details on RedCap UE processing capabilities for DL PRS with Rx frequency </w:t>
            </w:r>
            <w:r w:rsidRPr="005D089B">
              <w:rPr>
                <w:rFonts w:eastAsia="宋体"/>
                <w:sz w:val="24"/>
                <w:szCs w:val="20"/>
                <w:lang w:eastAsia="zh-CN"/>
              </w:rPr>
              <w:lastRenderedPageBreak/>
              <w:t>hopping and MG</w:t>
            </w:r>
          </w:p>
          <w:p w14:paraId="2F3306A1" w14:textId="77777777" w:rsidR="005D089B" w:rsidRPr="005D089B" w:rsidRDefault="005D089B" w:rsidP="00CE1FB0">
            <w:pPr>
              <w:numPr>
                <w:ilvl w:val="0"/>
                <w:numId w:val="19"/>
              </w:numPr>
              <w:autoSpaceDE/>
              <w:autoSpaceDN/>
              <w:adjustRightInd/>
              <w:snapToGrid/>
              <w:spacing w:after="0"/>
              <w:ind w:hanging="363"/>
              <w:contextualSpacing/>
              <w:jc w:val="left"/>
              <w:rPr>
                <w:rFonts w:eastAsia="宋体"/>
                <w:sz w:val="24"/>
                <w:szCs w:val="20"/>
                <w:lang w:eastAsia="zh-CN"/>
              </w:rPr>
            </w:pPr>
            <w:r w:rsidRPr="005D089B">
              <w:rPr>
                <w:rFonts w:eastAsia="宋体"/>
                <w:sz w:val="24"/>
                <w:szCs w:val="20"/>
                <w:lang w:eastAsia="zh-CN"/>
              </w:rPr>
              <w:t>FFS: the use of a single or multiple instances of a MGs</w:t>
            </w:r>
          </w:p>
          <w:p w14:paraId="423AB268" w14:textId="4605F4AC" w:rsidR="005D089B" w:rsidRPr="005D089B" w:rsidRDefault="005D089B" w:rsidP="00CE1FB0">
            <w:pPr>
              <w:numPr>
                <w:ilvl w:val="0"/>
                <w:numId w:val="19"/>
              </w:numPr>
              <w:autoSpaceDE/>
              <w:autoSpaceDN/>
              <w:adjustRightInd/>
              <w:snapToGrid/>
              <w:spacing w:after="0"/>
              <w:ind w:hanging="363"/>
              <w:contextualSpacing/>
              <w:jc w:val="left"/>
              <w:rPr>
                <w:rFonts w:eastAsia="宋体"/>
                <w:sz w:val="24"/>
                <w:szCs w:val="20"/>
                <w:lang w:eastAsia="zh-CN"/>
              </w:rPr>
            </w:pPr>
            <w:r w:rsidRPr="005D089B">
              <w:rPr>
                <w:rFonts w:eastAsia="宋体"/>
                <w:sz w:val="24"/>
                <w:szCs w:val="20"/>
                <w:lang w:eastAsia="zh-CN"/>
              </w:rPr>
              <w:t>FFS: the use of PPW</w:t>
            </w:r>
          </w:p>
        </w:tc>
      </w:tr>
    </w:tbl>
    <w:p w14:paraId="1F091AAA" w14:textId="1EA42ECB" w:rsidR="00E734BE" w:rsidRDefault="00E734BE" w:rsidP="00E734BE">
      <w:pPr>
        <w:rPr>
          <w:lang w:eastAsia="zh-CN"/>
        </w:rPr>
      </w:pPr>
      <w:r w:rsidRPr="00D452BE">
        <w:rPr>
          <w:lang w:eastAsia="zh-CN"/>
        </w:rPr>
        <w:lastRenderedPageBreak/>
        <w:t xml:space="preserve">In order to reduce positioning delay, R17 introduces positioning measurement based on PPW. The network uses high-level signaling to configure PPW and measure gap for UE. When the PRS resource is in the BWP and the </w:t>
      </w:r>
      <w:r>
        <w:rPr>
          <w:lang w:eastAsia="zh-CN"/>
        </w:rPr>
        <w:t>SCS</w:t>
      </w:r>
      <w:r w:rsidRPr="00D452BE">
        <w:rPr>
          <w:lang w:eastAsia="zh-CN"/>
        </w:rPr>
        <w:t xml:space="preserve"> is consistent with the currently active BWP. UE can apply PPW to measure the PRS resource. When PRS resources are outside the currently activated BWP or PRS SCS are inconsistent with the currently activated BWP, UE needs to apply the measurement Gap for PRS measurement. For PRS frequency hopping transmission, a PRS frequency hopping transmission cannot only be within the currently active BWP</w:t>
      </w:r>
      <w:r>
        <w:rPr>
          <w:lang w:eastAsia="zh-CN"/>
        </w:rPr>
        <w:t xml:space="preserve"> (as shown in the Figure </w:t>
      </w:r>
      <w:r w:rsidR="00F35AA4" w:rsidRPr="00F35AA4">
        <w:rPr>
          <w:lang w:eastAsia="zh-CN"/>
        </w:rPr>
        <w:t>2.</w:t>
      </w:r>
      <w:r w:rsidR="00F35AA4">
        <w:rPr>
          <w:lang w:eastAsia="zh-CN"/>
        </w:rPr>
        <w:t>2</w:t>
      </w:r>
      <w:r w:rsidR="00F35AA4" w:rsidRPr="00F35AA4">
        <w:rPr>
          <w:lang w:eastAsia="zh-CN"/>
        </w:rPr>
        <w:t>-</w:t>
      </w:r>
      <w:r w:rsidR="00F35AA4">
        <w:rPr>
          <w:lang w:eastAsia="zh-CN"/>
        </w:rPr>
        <w:t>1</w:t>
      </w:r>
      <w:r>
        <w:rPr>
          <w:lang w:eastAsia="zh-CN"/>
        </w:rPr>
        <w:t>)</w:t>
      </w:r>
      <w:r w:rsidRPr="00D452BE">
        <w:rPr>
          <w:lang w:eastAsia="zh-CN"/>
        </w:rPr>
        <w:t>, so UE cannot use PPW for PRS frequency hopping reception. In our opinion, PRS measurement based on PPW cannot be applied to PRS frequency-hopping receiver</w:t>
      </w:r>
      <w:r>
        <w:rPr>
          <w:lang w:eastAsia="zh-CN"/>
        </w:rPr>
        <w:t xml:space="preserve"> of </w:t>
      </w:r>
      <w:r w:rsidRPr="00D452BE">
        <w:rPr>
          <w:lang w:eastAsia="zh-CN"/>
        </w:rPr>
        <w:t>Redcap</w:t>
      </w:r>
      <w:r>
        <w:rPr>
          <w:lang w:eastAsia="zh-CN"/>
        </w:rPr>
        <w:t xml:space="preserve"> positioning</w:t>
      </w:r>
      <w:r w:rsidRPr="00D452BE">
        <w:rPr>
          <w:lang w:eastAsia="zh-CN"/>
        </w:rPr>
        <w:t>.</w:t>
      </w:r>
      <w:r>
        <w:rPr>
          <w:lang w:eastAsia="zh-CN"/>
        </w:rPr>
        <w:t xml:space="preserve"> Only measurement gap based measurement for DL PRS frequency hopping should be considered.</w:t>
      </w:r>
    </w:p>
    <w:p w14:paraId="25708124" w14:textId="634237F2" w:rsidR="00E734BE" w:rsidRDefault="00B51159" w:rsidP="00B51159">
      <w:pPr>
        <w:jc w:val="center"/>
        <w:rPr>
          <w:lang w:eastAsia="zh-CN"/>
        </w:rPr>
      </w:pPr>
      <w:r>
        <w:object w:dxaOrig="6571" w:dyaOrig="6691" w14:anchorId="5081A3E2">
          <v:shape id="_x0000_i1028" type="#_x0000_t75" style="width:213.35pt;height:216.65pt" o:ole="">
            <v:imagedata r:id="rId17" o:title=""/>
          </v:shape>
          <o:OLEObject Type="Embed" ProgID="Visio.Drawing.15" ShapeID="_x0000_i1028" DrawAspect="Content" ObjectID="_1745678372" r:id="rId18"/>
        </w:object>
      </w:r>
    </w:p>
    <w:p w14:paraId="57609185" w14:textId="24BCB13A" w:rsidR="00E734BE" w:rsidRDefault="00054D0A" w:rsidP="00E734BE">
      <w:pPr>
        <w:jc w:val="center"/>
        <w:rPr>
          <w:b/>
          <w:lang w:eastAsia="zh-CN"/>
        </w:rPr>
      </w:pPr>
      <w:r w:rsidRPr="005309B5">
        <w:rPr>
          <w:rFonts w:hint="eastAsia"/>
          <w:b/>
          <w:lang w:eastAsia="zh-CN"/>
        </w:rPr>
        <w:t>F</w:t>
      </w:r>
      <w:r w:rsidRPr="005309B5">
        <w:rPr>
          <w:b/>
          <w:lang w:eastAsia="zh-CN"/>
        </w:rPr>
        <w:t xml:space="preserve">igure </w:t>
      </w:r>
      <w:r w:rsidR="00227040">
        <w:rPr>
          <w:b/>
          <w:lang w:eastAsia="zh-CN"/>
        </w:rPr>
        <w:t>2.2-1</w:t>
      </w:r>
      <w:r w:rsidRPr="005309B5">
        <w:rPr>
          <w:b/>
          <w:lang w:eastAsia="zh-CN"/>
        </w:rPr>
        <w:t>:</w:t>
      </w:r>
      <w:r w:rsidR="005309B5" w:rsidRPr="005309B5">
        <w:rPr>
          <w:b/>
        </w:rPr>
        <w:t xml:space="preserve"> </w:t>
      </w:r>
      <w:r w:rsidR="005309B5" w:rsidRPr="005309B5">
        <w:rPr>
          <w:b/>
          <w:lang w:eastAsia="zh-CN"/>
        </w:rPr>
        <w:t xml:space="preserve"> A PRS frequency hopping transmission cannot only be within the currently active BWP</w:t>
      </w:r>
      <w:r w:rsidR="005309B5">
        <w:rPr>
          <w:b/>
          <w:lang w:eastAsia="zh-CN"/>
        </w:rPr>
        <w:t>.</w:t>
      </w:r>
    </w:p>
    <w:p w14:paraId="2204A321" w14:textId="77777777" w:rsidR="005309B5" w:rsidRPr="005309B5" w:rsidRDefault="005309B5" w:rsidP="00E734BE">
      <w:pPr>
        <w:jc w:val="center"/>
        <w:rPr>
          <w:b/>
          <w:lang w:eastAsia="zh-CN"/>
        </w:rPr>
      </w:pPr>
    </w:p>
    <w:p w14:paraId="43A4B140" w14:textId="39C47644" w:rsidR="00E734BE" w:rsidRPr="00E734BE" w:rsidRDefault="00E734BE" w:rsidP="00E734BE">
      <w:pPr>
        <w:rPr>
          <w:b/>
          <w:i/>
          <w:lang w:eastAsia="zh-CN"/>
        </w:rPr>
      </w:pPr>
      <w:r w:rsidRPr="00E734BE">
        <w:rPr>
          <w:b/>
          <w:i/>
          <w:lang w:eastAsia="zh-CN"/>
        </w:rPr>
        <w:t xml:space="preserve">Proposal </w:t>
      </w:r>
      <w:r w:rsidR="00C92512">
        <w:rPr>
          <w:b/>
          <w:i/>
          <w:lang w:eastAsia="zh-CN"/>
        </w:rPr>
        <w:t>2</w:t>
      </w:r>
      <w:r w:rsidRPr="00E734BE">
        <w:rPr>
          <w:b/>
          <w:i/>
          <w:lang w:eastAsia="zh-CN"/>
        </w:rPr>
        <w:t>: Only measurement gap based measurement for DL PRS frequency hopping should be considered.</w:t>
      </w:r>
    </w:p>
    <w:p w14:paraId="40C13EDB" w14:textId="433F887C" w:rsidR="006B3A34" w:rsidRPr="006B3A34" w:rsidRDefault="006B3A34" w:rsidP="006B3A34">
      <w:pPr>
        <w:rPr>
          <w:lang w:eastAsia="zh-CN"/>
        </w:rPr>
      </w:pPr>
      <w:r w:rsidRPr="006B3A34">
        <w:rPr>
          <w:lang w:eastAsia="zh-CN"/>
        </w:rPr>
        <w:t xml:space="preserve">In the </w:t>
      </w:r>
      <w:r>
        <w:rPr>
          <w:lang w:eastAsia="zh-CN"/>
        </w:rPr>
        <w:t>existing</w:t>
      </w:r>
      <w:r>
        <w:rPr>
          <w:rFonts w:hint="eastAsia"/>
          <w:lang w:eastAsia="zh-CN"/>
        </w:rPr>
        <w:t xml:space="preserve"> specification,</w:t>
      </w:r>
      <w:r>
        <w:rPr>
          <w:lang w:eastAsia="zh-CN"/>
        </w:rPr>
        <w:t xml:space="preserve"> UE can be configured with </w:t>
      </w:r>
      <w:r w:rsidRPr="006B3A34">
        <w:rPr>
          <w:lang w:eastAsia="zh-CN"/>
        </w:rPr>
        <w:t>per-UE measurement gap pattern</w:t>
      </w:r>
      <w:r>
        <w:rPr>
          <w:lang w:eastAsia="zh-CN"/>
        </w:rPr>
        <w:t xml:space="preserve"> and/or </w:t>
      </w:r>
      <w:r w:rsidRPr="006B3A34">
        <w:rPr>
          <w:lang w:eastAsia="zh-CN"/>
        </w:rPr>
        <w:t>per-</w:t>
      </w:r>
      <w:r>
        <w:rPr>
          <w:lang w:eastAsia="zh-CN"/>
        </w:rPr>
        <w:t>FR</w:t>
      </w:r>
      <w:r w:rsidRPr="006B3A34">
        <w:rPr>
          <w:lang w:eastAsia="zh-CN"/>
        </w:rPr>
        <w:t xml:space="preserve"> measurement gap pattern</w:t>
      </w:r>
      <w:r>
        <w:rPr>
          <w:lang w:eastAsia="zh-CN"/>
        </w:rPr>
        <w:t>. The m</w:t>
      </w:r>
      <w:r w:rsidRPr="006B3A34">
        <w:rPr>
          <w:lang w:eastAsia="zh-CN"/>
        </w:rPr>
        <w:t xml:space="preserve">easurement </w:t>
      </w:r>
      <w:r>
        <w:rPr>
          <w:lang w:eastAsia="zh-CN"/>
        </w:rPr>
        <w:t>g</w:t>
      </w:r>
      <w:r w:rsidRPr="006B3A34">
        <w:rPr>
          <w:lang w:eastAsia="zh-CN"/>
        </w:rPr>
        <w:t xml:space="preserve">ap </w:t>
      </w:r>
      <w:r>
        <w:rPr>
          <w:lang w:eastAsia="zh-CN"/>
        </w:rPr>
        <w:t>l</w:t>
      </w:r>
      <w:r w:rsidRPr="006B3A34">
        <w:rPr>
          <w:lang w:eastAsia="zh-CN"/>
        </w:rPr>
        <w:t>ength</w:t>
      </w:r>
      <w:r>
        <w:rPr>
          <w:lang w:eastAsia="zh-CN"/>
        </w:rPr>
        <w:t xml:space="preserve"> and m</w:t>
      </w:r>
      <w:r w:rsidRPr="006B3A34">
        <w:rPr>
          <w:lang w:eastAsia="zh-CN"/>
        </w:rPr>
        <w:t xml:space="preserve">easurement </w:t>
      </w:r>
      <w:r>
        <w:rPr>
          <w:lang w:eastAsia="zh-CN"/>
        </w:rPr>
        <w:t>g</w:t>
      </w:r>
      <w:r w:rsidRPr="006B3A34">
        <w:rPr>
          <w:lang w:eastAsia="zh-CN"/>
        </w:rPr>
        <w:t xml:space="preserve">ap </w:t>
      </w:r>
      <w:r>
        <w:rPr>
          <w:lang w:eastAsia="zh-CN"/>
        </w:rPr>
        <w:t>r</w:t>
      </w:r>
      <w:r w:rsidRPr="006B3A34">
        <w:rPr>
          <w:lang w:eastAsia="zh-CN"/>
        </w:rPr>
        <w:t xml:space="preserve">epetition </w:t>
      </w:r>
      <w:r>
        <w:rPr>
          <w:lang w:eastAsia="zh-CN"/>
        </w:rPr>
        <w:t>p</w:t>
      </w:r>
      <w:r w:rsidRPr="006B3A34">
        <w:rPr>
          <w:lang w:eastAsia="zh-CN"/>
        </w:rPr>
        <w:t xml:space="preserve">eriod </w:t>
      </w:r>
      <w:r>
        <w:rPr>
          <w:lang w:eastAsia="zh-CN"/>
        </w:rPr>
        <w:t xml:space="preserve">are </w:t>
      </w:r>
      <w:r w:rsidRPr="006B3A34">
        <w:rPr>
          <w:lang w:eastAsia="zh-CN"/>
        </w:rPr>
        <w:t>shown in the table below</w:t>
      </w:r>
      <w:r>
        <w:rPr>
          <w:lang w:eastAsia="zh-CN"/>
        </w:rPr>
        <w:t xml:space="preserve"> [TS 38.133].</w:t>
      </w:r>
      <w:r w:rsidRPr="006B3A34">
        <w:t xml:space="preserve"> </w:t>
      </w:r>
      <w:r w:rsidRPr="006B3A34">
        <w:rPr>
          <w:lang w:eastAsia="zh-CN"/>
        </w:rPr>
        <w:t>From the table, we can see that the minimum time interval between two adjacent measuring gap timing is 20ms</w:t>
      </w:r>
      <w:r>
        <w:rPr>
          <w:lang w:eastAsia="zh-CN"/>
        </w:rPr>
        <w:t xml:space="preserve">. </w:t>
      </w:r>
      <w:r w:rsidRPr="006B3A34">
        <w:rPr>
          <w:lang w:eastAsia="zh-CN"/>
        </w:rPr>
        <w:t>Considering the limitation of PRS frequency hopping transmission timing, it is impossible to apply multiple measurement gaps to complete one PRS frequency hopping reception</w:t>
      </w:r>
      <w:r>
        <w:rPr>
          <w:lang w:eastAsia="zh-CN"/>
        </w:rPr>
        <w:t xml:space="preserve">. In our view, </w:t>
      </w:r>
      <w:r w:rsidRPr="006B3A34">
        <w:rPr>
          <w:lang w:eastAsia="zh-CN"/>
        </w:rPr>
        <w:t>UE can only apply</w:t>
      </w:r>
      <w:r>
        <w:rPr>
          <w:lang w:eastAsia="zh-CN"/>
        </w:rPr>
        <w:t xml:space="preserve"> a single instance of a measurement gap</w:t>
      </w:r>
      <w:r w:rsidRPr="006B3A34">
        <w:rPr>
          <w:lang w:eastAsia="zh-CN"/>
        </w:rPr>
        <w:t xml:space="preserve"> to complete one PRS frequency hopping reception</w:t>
      </w:r>
      <w:r>
        <w:rPr>
          <w:lang w:eastAsia="zh-CN"/>
        </w:rPr>
        <w:t xml:space="preserve">. </w:t>
      </w:r>
      <w:r w:rsidRPr="006B3A34">
        <w:rPr>
          <w:lang w:eastAsia="zh-CN"/>
        </w:rPr>
        <w:t xml:space="preserve">In the current </w:t>
      </w:r>
      <w:r>
        <w:rPr>
          <w:lang w:eastAsia="zh-CN"/>
        </w:rPr>
        <w:t xml:space="preserve">measurement </w:t>
      </w:r>
      <w:r w:rsidRPr="006B3A34">
        <w:rPr>
          <w:lang w:eastAsia="zh-CN"/>
        </w:rPr>
        <w:t xml:space="preserve">gap configuration, the maximum length of measurement </w:t>
      </w:r>
      <w:r w:rsidR="00DD1290" w:rsidRPr="006B3A34">
        <w:rPr>
          <w:lang w:eastAsia="zh-CN"/>
        </w:rPr>
        <w:t xml:space="preserve">gap </w:t>
      </w:r>
      <w:r w:rsidRPr="006B3A34">
        <w:rPr>
          <w:lang w:eastAsia="zh-CN"/>
        </w:rPr>
        <w:t xml:space="preserve">can be configured to </w:t>
      </w:r>
      <w:r w:rsidR="00D97892">
        <w:rPr>
          <w:lang w:eastAsia="zh-CN"/>
        </w:rPr>
        <w:t>20</w:t>
      </w:r>
      <w:r w:rsidRPr="006B3A34">
        <w:rPr>
          <w:lang w:eastAsia="zh-CN"/>
        </w:rPr>
        <w:t>ms</w:t>
      </w:r>
      <w:r w:rsidR="00DD1290">
        <w:rPr>
          <w:lang w:eastAsia="zh-CN"/>
        </w:rPr>
        <w:t xml:space="preserve">, which </w:t>
      </w:r>
      <w:r w:rsidR="0072646C">
        <w:rPr>
          <w:lang w:eastAsia="zh-CN"/>
        </w:rPr>
        <w:t>may</w:t>
      </w:r>
      <w:r w:rsidR="00DD1290" w:rsidRPr="00DD1290">
        <w:rPr>
          <w:lang w:eastAsia="zh-CN"/>
        </w:rPr>
        <w:t xml:space="preserve"> meet </w:t>
      </w:r>
      <w:r w:rsidR="00DD1290">
        <w:rPr>
          <w:lang w:eastAsia="zh-CN"/>
        </w:rPr>
        <w:t>one</w:t>
      </w:r>
      <w:r w:rsidR="00DD1290" w:rsidRPr="00DD1290">
        <w:rPr>
          <w:lang w:eastAsia="zh-CN"/>
        </w:rPr>
        <w:t xml:space="preserve"> PRS frequency hopping reception</w:t>
      </w:r>
      <w:r w:rsidR="00DD1290">
        <w:rPr>
          <w:lang w:eastAsia="zh-CN"/>
        </w:rPr>
        <w:t>.</w:t>
      </w:r>
    </w:p>
    <w:p w14:paraId="71ADB848" w14:textId="4BB28274" w:rsidR="005D089B" w:rsidRPr="00DD1290" w:rsidRDefault="005D089B" w:rsidP="00AD4C45">
      <w:pPr>
        <w:rPr>
          <w:lang w:eastAsia="zh-CN"/>
        </w:rPr>
      </w:pPr>
    </w:p>
    <w:p w14:paraId="714B51D6" w14:textId="77777777" w:rsidR="00A4099B" w:rsidRPr="00A4099B" w:rsidRDefault="00A4099B" w:rsidP="00A4099B">
      <w:pPr>
        <w:keepNext/>
        <w:keepLines/>
        <w:overflowPunct w:val="0"/>
        <w:snapToGrid/>
        <w:spacing w:before="60" w:after="180"/>
        <w:jc w:val="center"/>
        <w:textAlignment w:val="baseline"/>
        <w:rPr>
          <w:rFonts w:ascii="Arial" w:eastAsia="Times New Roman" w:hAnsi="Arial"/>
          <w:b/>
          <w:sz w:val="20"/>
          <w:szCs w:val="20"/>
          <w:lang w:val="en-GB" w:eastAsia="en-GB"/>
        </w:rPr>
      </w:pPr>
      <w:r w:rsidRPr="00A4099B">
        <w:rPr>
          <w:rFonts w:ascii="Arial" w:eastAsia="Times New Roman" w:hAnsi="Arial"/>
          <w:b/>
          <w:sz w:val="20"/>
          <w:szCs w:val="20"/>
          <w:lang w:val="en-GB" w:eastAsia="en-GB"/>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718"/>
        <w:gridCol w:w="1691"/>
      </w:tblGrid>
      <w:tr w:rsidR="00A4099B" w:rsidRPr="00A4099B" w14:paraId="08BC461B"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18F64DE" w14:textId="77777777" w:rsidR="00A4099B" w:rsidRPr="00A4099B" w:rsidRDefault="00A4099B" w:rsidP="00A4099B">
            <w:pPr>
              <w:keepNext/>
              <w:keepLines/>
              <w:overflowPunct w:val="0"/>
              <w:snapToGrid/>
              <w:spacing w:after="0"/>
              <w:jc w:val="center"/>
              <w:textAlignment w:val="baseline"/>
              <w:rPr>
                <w:rFonts w:ascii="Arial" w:eastAsia="Times New Roman" w:hAnsi="Arial"/>
                <w:b/>
                <w:sz w:val="18"/>
                <w:szCs w:val="20"/>
                <w:lang w:val="en-GB" w:eastAsia="en-GB"/>
              </w:rPr>
            </w:pPr>
            <w:r w:rsidRPr="00A4099B">
              <w:rPr>
                <w:rFonts w:ascii="Arial" w:eastAsia="Times New Roman" w:hAnsi="Arial"/>
                <w:b/>
                <w:sz w:val="18"/>
                <w:szCs w:val="20"/>
                <w:lang w:val="en-GB" w:eastAsia="en-GB"/>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251D88AB" w14:textId="77777777" w:rsidR="00A4099B" w:rsidRPr="00A4099B" w:rsidRDefault="00A4099B" w:rsidP="00A4099B">
            <w:pPr>
              <w:keepNext/>
              <w:keepLines/>
              <w:overflowPunct w:val="0"/>
              <w:snapToGrid/>
              <w:spacing w:after="0"/>
              <w:jc w:val="center"/>
              <w:textAlignment w:val="baseline"/>
              <w:rPr>
                <w:rFonts w:ascii="Arial" w:eastAsia="Times New Roman" w:hAnsi="Arial"/>
                <w:b/>
                <w:sz w:val="18"/>
                <w:szCs w:val="20"/>
                <w:lang w:val="en-GB" w:eastAsia="en-GB"/>
              </w:rPr>
            </w:pPr>
            <w:r w:rsidRPr="00A4099B">
              <w:rPr>
                <w:rFonts w:ascii="Arial" w:eastAsia="Times New Roman" w:hAnsi="Arial"/>
                <w:b/>
                <w:sz w:val="18"/>
                <w:szCs w:val="20"/>
                <w:lang w:val="en-GB" w:eastAsia="zh-CN"/>
              </w:rPr>
              <w:t xml:space="preserve">Measurement </w:t>
            </w:r>
            <w:r w:rsidRPr="00A4099B">
              <w:rPr>
                <w:rFonts w:ascii="Arial" w:eastAsia="Times New Roman" w:hAnsi="Arial"/>
                <w:b/>
                <w:sz w:val="18"/>
                <w:szCs w:val="20"/>
                <w:lang w:val="en-GB" w:eastAsia="en-GB"/>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7910D0E0" w14:textId="77777777" w:rsidR="00A4099B" w:rsidRPr="00A4099B" w:rsidRDefault="00A4099B" w:rsidP="00A4099B">
            <w:pPr>
              <w:keepNext/>
              <w:keepLines/>
              <w:overflowPunct w:val="0"/>
              <w:snapToGrid/>
              <w:spacing w:after="0"/>
              <w:jc w:val="center"/>
              <w:textAlignment w:val="baseline"/>
              <w:rPr>
                <w:rFonts w:ascii="Arial" w:eastAsia="Times New Roman" w:hAnsi="Arial"/>
                <w:b/>
                <w:sz w:val="18"/>
                <w:szCs w:val="20"/>
                <w:lang w:val="en-GB" w:eastAsia="en-GB"/>
              </w:rPr>
            </w:pPr>
            <w:r w:rsidRPr="00A4099B">
              <w:rPr>
                <w:rFonts w:ascii="Arial" w:eastAsia="Times New Roman" w:hAnsi="Arial"/>
                <w:b/>
                <w:sz w:val="18"/>
                <w:szCs w:val="20"/>
                <w:lang w:val="en-GB" w:eastAsia="zh-CN"/>
              </w:rPr>
              <w:t>Measurement</w:t>
            </w:r>
            <w:r w:rsidRPr="00A4099B">
              <w:rPr>
                <w:rFonts w:ascii="Arial" w:eastAsia="Times New Roman" w:hAnsi="Arial"/>
                <w:b/>
                <w:sz w:val="18"/>
                <w:szCs w:val="20"/>
                <w:lang w:val="en-GB" w:eastAsia="en-GB"/>
              </w:rPr>
              <w:t xml:space="preserve"> Gap Repetition Period</w:t>
            </w:r>
          </w:p>
          <w:p w14:paraId="152A0987" w14:textId="77777777" w:rsidR="00A4099B" w:rsidRPr="00A4099B" w:rsidRDefault="00A4099B" w:rsidP="00A4099B">
            <w:pPr>
              <w:keepNext/>
              <w:keepLines/>
              <w:overflowPunct w:val="0"/>
              <w:snapToGrid/>
              <w:spacing w:after="0"/>
              <w:jc w:val="center"/>
              <w:textAlignment w:val="baseline"/>
              <w:rPr>
                <w:rFonts w:ascii="Arial" w:eastAsia="Times New Roman" w:hAnsi="Arial"/>
                <w:b/>
                <w:sz w:val="18"/>
                <w:szCs w:val="20"/>
                <w:lang w:val="en-GB" w:eastAsia="en-GB"/>
              </w:rPr>
            </w:pPr>
            <w:r w:rsidRPr="00A4099B">
              <w:rPr>
                <w:rFonts w:ascii="Arial" w:eastAsia="Times New Roman" w:hAnsi="Arial"/>
                <w:b/>
                <w:sz w:val="18"/>
                <w:szCs w:val="20"/>
                <w:lang w:val="en-GB" w:eastAsia="en-GB"/>
              </w:rPr>
              <w:t>(MGRP, ms)</w:t>
            </w:r>
          </w:p>
        </w:tc>
      </w:tr>
      <w:tr w:rsidR="00A4099B" w:rsidRPr="00A4099B" w14:paraId="11A584CC"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9DA26EB"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en-GB"/>
              </w:rPr>
              <w:t>0</w:t>
            </w:r>
          </w:p>
        </w:tc>
        <w:tc>
          <w:tcPr>
            <w:tcW w:w="1832" w:type="pct"/>
            <w:tcBorders>
              <w:top w:val="single" w:sz="4" w:space="0" w:color="auto"/>
              <w:left w:val="single" w:sz="4" w:space="0" w:color="auto"/>
              <w:bottom w:val="single" w:sz="4" w:space="0" w:color="auto"/>
              <w:right w:val="single" w:sz="4" w:space="0" w:color="auto"/>
            </w:tcBorders>
            <w:hideMark/>
          </w:tcPr>
          <w:p w14:paraId="0113C63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en-GB"/>
              </w:rPr>
              <w:t>6</w:t>
            </w:r>
          </w:p>
        </w:tc>
        <w:tc>
          <w:tcPr>
            <w:tcW w:w="1804" w:type="pct"/>
            <w:tcBorders>
              <w:top w:val="single" w:sz="4" w:space="0" w:color="auto"/>
              <w:left w:val="single" w:sz="4" w:space="0" w:color="auto"/>
              <w:bottom w:val="single" w:sz="4" w:space="0" w:color="auto"/>
              <w:right w:val="single" w:sz="4" w:space="0" w:color="auto"/>
            </w:tcBorders>
            <w:hideMark/>
          </w:tcPr>
          <w:p w14:paraId="6EA6D77B"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en-GB"/>
              </w:rPr>
              <w:t>40</w:t>
            </w:r>
          </w:p>
        </w:tc>
      </w:tr>
      <w:tr w:rsidR="00A4099B" w:rsidRPr="00A4099B" w14:paraId="554F906F"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5E42F8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en-GB"/>
              </w:rPr>
              <w:t>1</w:t>
            </w:r>
          </w:p>
        </w:tc>
        <w:tc>
          <w:tcPr>
            <w:tcW w:w="1832" w:type="pct"/>
            <w:tcBorders>
              <w:top w:val="single" w:sz="4" w:space="0" w:color="auto"/>
              <w:left w:val="single" w:sz="4" w:space="0" w:color="auto"/>
              <w:bottom w:val="single" w:sz="4" w:space="0" w:color="auto"/>
              <w:right w:val="single" w:sz="4" w:space="0" w:color="auto"/>
            </w:tcBorders>
            <w:hideMark/>
          </w:tcPr>
          <w:p w14:paraId="6E00D27E"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en-GB"/>
              </w:rPr>
              <w:t>6</w:t>
            </w:r>
          </w:p>
        </w:tc>
        <w:tc>
          <w:tcPr>
            <w:tcW w:w="1804" w:type="pct"/>
            <w:tcBorders>
              <w:top w:val="single" w:sz="4" w:space="0" w:color="auto"/>
              <w:left w:val="single" w:sz="4" w:space="0" w:color="auto"/>
              <w:bottom w:val="single" w:sz="4" w:space="0" w:color="auto"/>
              <w:right w:val="single" w:sz="4" w:space="0" w:color="auto"/>
            </w:tcBorders>
            <w:hideMark/>
          </w:tcPr>
          <w:p w14:paraId="3098144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en-GB"/>
              </w:rPr>
              <w:t>80</w:t>
            </w:r>
          </w:p>
        </w:tc>
      </w:tr>
      <w:tr w:rsidR="00A4099B" w:rsidRPr="00A4099B" w14:paraId="20DA8463"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64D095"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EA2D14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444366"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ko-KR"/>
              </w:rPr>
              <w:t>40</w:t>
            </w:r>
          </w:p>
        </w:tc>
      </w:tr>
      <w:tr w:rsidR="00A4099B" w:rsidRPr="00A4099B" w14:paraId="20D59D30"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1585C1"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6B93B5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B276189"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en-GB"/>
              </w:rPr>
            </w:pPr>
            <w:r w:rsidRPr="00A4099B">
              <w:rPr>
                <w:rFonts w:ascii="Arial" w:eastAsia="Times New Roman" w:hAnsi="Arial"/>
                <w:snapToGrid w:val="0"/>
                <w:sz w:val="18"/>
                <w:szCs w:val="20"/>
                <w:lang w:val="en-GB" w:eastAsia="ko-KR"/>
              </w:rPr>
              <w:t>80</w:t>
            </w:r>
          </w:p>
        </w:tc>
      </w:tr>
      <w:tr w:rsidR="00A4099B" w:rsidRPr="00A4099B" w14:paraId="251B940C"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DFBFAC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6D1657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A2D40C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20</w:t>
            </w:r>
          </w:p>
        </w:tc>
      </w:tr>
      <w:tr w:rsidR="00A4099B" w:rsidRPr="00A4099B" w14:paraId="0B8E1661"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0B6435"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610028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F3E7EAA"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r w:rsidR="00A4099B" w:rsidRPr="00A4099B" w14:paraId="763F96BD"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FD39D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19FD1B4"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B3CCADE"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20</w:t>
            </w:r>
          </w:p>
        </w:tc>
      </w:tr>
      <w:tr w:rsidR="00A4099B" w:rsidRPr="00A4099B" w14:paraId="5BDED1B2"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86C6A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D80919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85F5222"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40</w:t>
            </w:r>
          </w:p>
        </w:tc>
      </w:tr>
      <w:tr w:rsidR="00A4099B" w:rsidRPr="00A4099B" w14:paraId="63D51C9A"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E1F705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72632F7"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F7E1AC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80</w:t>
            </w:r>
          </w:p>
        </w:tc>
      </w:tr>
      <w:tr w:rsidR="00A4099B" w:rsidRPr="00A4099B" w14:paraId="50172E38"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1B72C85"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B33A55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75B995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r w:rsidR="00A4099B" w:rsidRPr="00A4099B" w14:paraId="549B771A"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550558"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CBAC321"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3DCB1B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20</w:t>
            </w:r>
          </w:p>
        </w:tc>
      </w:tr>
      <w:tr w:rsidR="00A4099B" w:rsidRPr="00A4099B" w14:paraId="5D0CF442"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34F94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A4D35D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F1894B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r w:rsidR="00A4099B" w:rsidRPr="00A4099B" w14:paraId="4C9FB74D"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037D63"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1EE3103"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9DADEB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20</w:t>
            </w:r>
          </w:p>
        </w:tc>
      </w:tr>
      <w:tr w:rsidR="00A4099B" w:rsidRPr="00A4099B" w14:paraId="1AF37481" w14:textId="77777777" w:rsidTr="001D5111">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2647F01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0D3A55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27B9AEE"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40</w:t>
            </w:r>
          </w:p>
        </w:tc>
      </w:tr>
      <w:tr w:rsidR="00A4099B" w:rsidRPr="00A4099B" w14:paraId="1EBCADB5"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8C93CC1"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B2C5AF5"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FAA2E3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80</w:t>
            </w:r>
          </w:p>
        </w:tc>
      </w:tr>
      <w:tr w:rsidR="00A4099B" w:rsidRPr="00A4099B" w14:paraId="780897B3"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760C089"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5C7220E"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3726E92"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r w:rsidR="00A4099B" w:rsidRPr="00A4099B" w14:paraId="6CAC450E"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B0A4D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FB18F6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9D7F3AE"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20</w:t>
            </w:r>
          </w:p>
        </w:tc>
      </w:tr>
      <w:tr w:rsidR="00A4099B" w:rsidRPr="00A4099B" w14:paraId="377A0B5F"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7E22B3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A9FA914"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A263989"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40</w:t>
            </w:r>
          </w:p>
        </w:tc>
      </w:tr>
      <w:tr w:rsidR="00A4099B" w:rsidRPr="00A4099B" w14:paraId="695B56B5"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1303BE"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4836DC2"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1168E3B"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80</w:t>
            </w:r>
          </w:p>
        </w:tc>
      </w:tr>
      <w:tr w:rsidR="00A4099B" w:rsidRPr="00A4099B" w14:paraId="4EB6D6BB"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01A3F75"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A01665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2BED9C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r w:rsidR="00A4099B" w:rsidRPr="00A4099B" w14:paraId="5912D4C8"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58996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D02CE19"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FA99DAC"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20</w:t>
            </w:r>
          </w:p>
        </w:tc>
      </w:tr>
      <w:tr w:rsidR="00A4099B" w:rsidRPr="00A4099B" w14:paraId="7E4532AD"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79DBE4"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7F58E7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26881B8"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en-GB"/>
              </w:rPr>
              <w:t>40</w:t>
            </w:r>
          </w:p>
        </w:tc>
      </w:tr>
      <w:tr w:rsidR="00A4099B" w:rsidRPr="00A4099B" w14:paraId="587995B8"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B617F4"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7C1B4D8"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D43AE1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80</w:t>
            </w:r>
          </w:p>
        </w:tc>
      </w:tr>
      <w:tr w:rsidR="00A4099B" w:rsidRPr="00A4099B" w14:paraId="0267EF2D"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B71A21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61632111"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2F8808A"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r w:rsidR="00A4099B" w:rsidRPr="00A4099B" w14:paraId="37940125"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tcPr>
          <w:p w14:paraId="684F37E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24</w:t>
            </w:r>
          </w:p>
        </w:tc>
        <w:tc>
          <w:tcPr>
            <w:tcW w:w="1832" w:type="pct"/>
            <w:tcBorders>
              <w:top w:val="single" w:sz="4" w:space="0" w:color="auto"/>
              <w:left w:val="single" w:sz="4" w:space="0" w:color="auto"/>
              <w:bottom w:val="single" w:sz="4" w:space="0" w:color="auto"/>
              <w:right w:val="single" w:sz="4" w:space="0" w:color="auto"/>
            </w:tcBorders>
          </w:tcPr>
          <w:p w14:paraId="4221BA92"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10</w:t>
            </w:r>
          </w:p>
        </w:tc>
        <w:tc>
          <w:tcPr>
            <w:tcW w:w="1804" w:type="pct"/>
            <w:tcBorders>
              <w:top w:val="single" w:sz="4" w:space="0" w:color="auto"/>
              <w:left w:val="single" w:sz="4" w:space="0" w:color="auto"/>
              <w:bottom w:val="single" w:sz="4" w:space="0" w:color="auto"/>
              <w:right w:val="single" w:sz="4" w:space="0" w:color="auto"/>
            </w:tcBorders>
          </w:tcPr>
          <w:p w14:paraId="22FF4F5A"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80</w:t>
            </w:r>
          </w:p>
        </w:tc>
      </w:tr>
      <w:tr w:rsidR="00A4099B" w:rsidRPr="00A4099B" w14:paraId="7747FD37" w14:textId="77777777" w:rsidTr="001D5111">
        <w:trPr>
          <w:cantSplit/>
          <w:jc w:val="center"/>
        </w:trPr>
        <w:tc>
          <w:tcPr>
            <w:tcW w:w="1365" w:type="pct"/>
            <w:tcBorders>
              <w:top w:val="single" w:sz="4" w:space="0" w:color="auto"/>
              <w:left w:val="single" w:sz="4" w:space="0" w:color="auto"/>
              <w:bottom w:val="single" w:sz="4" w:space="0" w:color="auto"/>
              <w:right w:val="single" w:sz="4" w:space="0" w:color="auto"/>
            </w:tcBorders>
          </w:tcPr>
          <w:p w14:paraId="43FCACED"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25</w:t>
            </w:r>
          </w:p>
        </w:tc>
        <w:tc>
          <w:tcPr>
            <w:tcW w:w="1832" w:type="pct"/>
            <w:tcBorders>
              <w:top w:val="single" w:sz="4" w:space="0" w:color="auto"/>
              <w:left w:val="single" w:sz="4" w:space="0" w:color="auto"/>
              <w:bottom w:val="single" w:sz="4" w:space="0" w:color="auto"/>
              <w:right w:val="single" w:sz="4" w:space="0" w:color="auto"/>
            </w:tcBorders>
          </w:tcPr>
          <w:p w14:paraId="4F82DAAF"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20</w:t>
            </w:r>
          </w:p>
        </w:tc>
        <w:tc>
          <w:tcPr>
            <w:tcW w:w="1804" w:type="pct"/>
            <w:tcBorders>
              <w:top w:val="single" w:sz="4" w:space="0" w:color="auto"/>
              <w:left w:val="single" w:sz="4" w:space="0" w:color="auto"/>
              <w:bottom w:val="single" w:sz="4" w:space="0" w:color="auto"/>
              <w:right w:val="single" w:sz="4" w:space="0" w:color="auto"/>
            </w:tcBorders>
          </w:tcPr>
          <w:p w14:paraId="6A0C5C90" w14:textId="77777777" w:rsidR="00A4099B" w:rsidRPr="00A4099B" w:rsidRDefault="00A4099B" w:rsidP="00A4099B">
            <w:pPr>
              <w:keepNext/>
              <w:keepLines/>
              <w:overflowPunct w:val="0"/>
              <w:snapToGrid/>
              <w:spacing w:after="0"/>
              <w:jc w:val="center"/>
              <w:textAlignment w:val="baseline"/>
              <w:rPr>
                <w:rFonts w:ascii="Arial" w:eastAsia="Times New Roman" w:hAnsi="Arial"/>
                <w:snapToGrid w:val="0"/>
                <w:sz w:val="18"/>
                <w:szCs w:val="20"/>
                <w:lang w:val="en-GB" w:eastAsia="ko-KR"/>
              </w:rPr>
            </w:pPr>
            <w:r w:rsidRPr="00A4099B">
              <w:rPr>
                <w:rFonts w:ascii="Arial" w:eastAsia="Times New Roman" w:hAnsi="Arial"/>
                <w:snapToGrid w:val="0"/>
                <w:sz w:val="18"/>
                <w:szCs w:val="20"/>
                <w:lang w:val="en-GB" w:eastAsia="ko-KR"/>
              </w:rPr>
              <w:t>160</w:t>
            </w:r>
          </w:p>
        </w:tc>
      </w:tr>
    </w:tbl>
    <w:p w14:paraId="0A652DF6" w14:textId="17BF269C" w:rsidR="00E734BE" w:rsidRDefault="00E734BE" w:rsidP="00AD4C45">
      <w:pPr>
        <w:rPr>
          <w:lang w:eastAsia="zh-CN"/>
        </w:rPr>
      </w:pPr>
    </w:p>
    <w:p w14:paraId="1B38E8E5" w14:textId="4E103188" w:rsidR="00A4099B" w:rsidRDefault="00DD1290" w:rsidP="00AD4C45">
      <w:pPr>
        <w:rPr>
          <w:b/>
          <w:i/>
          <w:lang w:eastAsia="zh-CN"/>
        </w:rPr>
      </w:pPr>
      <w:r w:rsidRPr="00DD1290">
        <w:rPr>
          <w:rFonts w:hint="eastAsia"/>
          <w:b/>
          <w:i/>
          <w:lang w:eastAsia="zh-CN"/>
        </w:rPr>
        <w:t>P</w:t>
      </w:r>
      <w:r w:rsidRPr="00DD1290">
        <w:rPr>
          <w:b/>
          <w:i/>
          <w:lang w:eastAsia="zh-CN"/>
        </w:rPr>
        <w:t xml:space="preserve">roposal </w:t>
      </w:r>
      <w:r w:rsidR="00C92512">
        <w:rPr>
          <w:b/>
          <w:i/>
          <w:lang w:eastAsia="zh-CN"/>
        </w:rPr>
        <w:t>3</w:t>
      </w:r>
      <w:r w:rsidRPr="00DD1290">
        <w:rPr>
          <w:b/>
          <w:i/>
          <w:lang w:eastAsia="zh-CN"/>
        </w:rPr>
        <w:t xml:space="preserve">: UE </w:t>
      </w:r>
      <w:r w:rsidR="00E87B20">
        <w:rPr>
          <w:rFonts w:hint="eastAsia"/>
          <w:b/>
          <w:i/>
          <w:lang w:eastAsia="zh-CN"/>
        </w:rPr>
        <w:t>should</w:t>
      </w:r>
      <w:r w:rsidR="00E87B20">
        <w:rPr>
          <w:b/>
          <w:i/>
          <w:lang w:eastAsia="zh-CN"/>
        </w:rPr>
        <w:t xml:space="preserve"> </w:t>
      </w:r>
      <w:r w:rsidRPr="00DD1290">
        <w:rPr>
          <w:b/>
          <w:i/>
          <w:lang w:eastAsia="zh-CN"/>
        </w:rPr>
        <w:t>only apply a single instance of a measurement gap to complete one PRS frequency hopping reception.</w:t>
      </w:r>
    </w:p>
    <w:p w14:paraId="1A17E77C" w14:textId="77777777" w:rsidR="00DD1290" w:rsidRPr="00DD1290" w:rsidRDefault="00DD1290" w:rsidP="00AD4C45">
      <w:pPr>
        <w:rPr>
          <w:b/>
          <w:i/>
          <w:lang w:eastAsia="zh-CN"/>
        </w:rPr>
      </w:pPr>
    </w:p>
    <w:p w14:paraId="007DE5D4" w14:textId="6EBBB2B1" w:rsidR="00543037" w:rsidRPr="00543037" w:rsidRDefault="00543037" w:rsidP="00C233B5">
      <w:pPr>
        <w:pStyle w:val="1"/>
        <w:rPr>
          <w:lang w:eastAsia="zh-CN"/>
        </w:rPr>
      </w:pPr>
      <w:r>
        <w:rPr>
          <w:lang w:eastAsia="zh-CN"/>
        </w:rPr>
        <w:t>S</w:t>
      </w:r>
      <w:r w:rsidRPr="00543037">
        <w:rPr>
          <w:lang w:eastAsia="zh-CN"/>
        </w:rPr>
        <w:t>RS resource configuration for hopping</w:t>
      </w:r>
    </w:p>
    <w:p w14:paraId="2272D650" w14:textId="62058386" w:rsidR="007260C8" w:rsidRDefault="007260C8" w:rsidP="007260C8">
      <w:pPr>
        <w:pStyle w:val="20"/>
        <w:rPr>
          <w:lang w:eastAsia="zh-CN"/>
        </w:rPr>
      </w:pPr>
      <w:r w:rsidRPr="007260C8">
        <w:rPr>
          <w:lang w:eastAsia="zh-CN"/>
        </w:rPr>
        <w:t>SRS hopping within one resource</w:t>
      </w:r>
    </w:p>
    <w:p w14:paraId="16A26085" w14:textId="06C53982" w:rsidR="001E301A" w:rsidRDefault="001E301A" w:rsidP="001E301A">
      <w:pPr>
        <w:rPr>
          <w:lang w:eastAsia="zh-CN"/>
        </w:rPr>
      </w:pPr>
      <w:r w:rsidRPr="007B15A7">
        <w:rPr>
          <w:lang w:eastAsia="zh-CN"/>
        </w:rPr>
        <w:t>In NR Rel-16/17, the UE can be configured with one or more</w:t>
      </w:r>
      <w:r>
        <w:rPr>
          <w:lang w:eastAsia="zh-CN"/>
        </w:rPr>
        <w:t xml:space="preserve"> SRS resource set(s) for positioning. </w:t>
      </w:r>
      <w:r w:rsidRPr="007B15A7">
        <w:rPr>
          <w:lang w:eastAsia="zh-CN"/>
        </w:rPr>
        <w:t xml:space="preserve">Each </w:t>
      </w:r>
      <w:r>
        <w:rPr>
          <w:lang w:eastAsia="zh-CN"/>
        </w:rPr>
        <w:t>S</w:t>
      </w:r>
      <w:r w:rsidRPr="007B15A7">
        <w:rPr>
          <w:lang w:eastAsia="zh-CN"/>
        </w:rPr>
        <w:t xml:space="preserve">RS resource set consists of one or more </w:t>
      </w:r>
      <w:r>
        <w:rPr>
          <w:lang w:eastAsia="zh-CN"/>
        </w:rPr>
        <w:t>S</w:t>
      </w:r>
      <w:r w:rsidRPr="007B15A7">
        <w:rPr>
          <w:lang w:eastAsia="zh-CN"/>
        </w:rPr>
        <w:t>RS resource(s)</w:t>
      </w:r>
      <w:r>
        <w:rPr>
          <w:lang w:eastAsia="zh-CN"/>
        </w:rPr>
        <w:t>.</w:t>
      </w:r>
      <w:r w:rsidRPr="007B15A7">
        <w:t xml:space="preserve"> </w:t>
      </w:r>
      <w:r w:rsidRPr="007B15A7">
        <w:rPr>
          <w:lang w:eastAsia="zh-CN"/>
        </w:rPr>
        <w:t>A maximum of 16 SRS resource sets can be configured on each BWP</w:t>
      </w:r>
      <w:r>
        <w:rPr>
          <w:lang w:eastAsia="zh-CN"/>
        </w:rPr>
        <w:t>.</w:t>
      </w:r>
      <w:r w:rsidRPr="007B15A7">
        <w:t xml:space="preserve"> </w:t>
      </w:r>
      <w:r w:rsidRPr="007B15A7">
        <w:rPr>
          <w:lang w:eastAsia="zh-CN"/>
        </w:rPr>
        <w:t xml:space="preserve">The configuration framework of SRS </w:t>
      </w:r>
      <w:r>
        <w:rPr>
          <w:lang w:eastAsia="zh-CN"/>
        </w:rPr>
        <w:t xml:space="preserve">for positioning </w:t>
      </w:r>
      <w:r w:rsidRPr="007B15A7">
        <w:rPr>
          <w:lang w:eastAsia="zh-CN"/>
        </w:rPr>
        <w:t>is shown in Figure</w:t>
      </w:r>
      <w:r w:rsidR="005309B5">
        <w:rPr>
          <w:lang w:eastAsia="zh-CN"/>
        </w:rPr>
        <w:t xml:space="preserve"> </w:t>
      </w:r>
      <w:r w:rsidR="00F35AA4">
        <w:rPr>
          <w:lang w:eastAsia="zh-CN"/>
        </w:rPr>
        <w:t>3</w:t>
      </w:r>
      <w:r w:rsidR="00A8783E">
        <w:rPr>
          <w:lang w:eastAsia="zh-CN"/>
        </w:rPr>
        <w:t>.1-1</w:t>
      </w:r>
      <w:r>
        <w:rPr>
          <w:lang w:eastAsia="zh-CN"/>
        </w:rPr>
        <w:t>.</w:t>
      </w:r>
    </w:p>
    <w:p w14:paraId="6E5D8636" w14:textId="77777777" w:rsidR="001E301A" w:rsidRDefault="001E301A" w:rsidP="001E301A">
      <w:pPr>
        <w:jc w:val="center"/>
      </w:pPr>
      <w:r>
        <w:object w:dxaOrig="7071" w:dyaOrig="3631" w14:anchorId="63F05965">
          <v:shape id="_x0000_i1029" type="#_x0000_t75" style="width:301pt;height:155pt" o:ole="">
            <v:imagedata r:id="rId19" o:title=""/>
          </v:shape>
          <o:OLEObject Type="Embed" ProgID="Visio.Drawing.15" ShapeID="_x0000_i1029" DrawAspect="Content" ObjectID="_1745678373" r:id="rId20"/>
        </w:object>
      </w:r>
    </w:p>
    <w:p w14:paraId="3DC1BBE3" w14:textId="42AE70E9" w:rsidR="001E301A" w:rsidRDefault="001E301A" w:rsidP="00357F16">
      <w:pPr>
        <w:jc w:val="center"/>
        <w:rPr>
          <w:lang w:eastAsia="zh-CN"/>
        </w:rPr>
      </w:pPr>
      <w:r w:rsidRPr="006F28D6">
        <w:rPr>
          <w:b/>
        </w:rPr>
        <w:t xml:space="preserve">Figure </w:t>
      </w:r>
      <w:r w:rsidR="00227040">
        <w:rPr>
          <w:b/>
        </w:rPr>
        <w:t>3</w:t>
      </w:r>
      <w:r w:rsidR="00A8783E">
        <w:rPr>
          <w:b/>
        </w:rPr>
        <w:t>.1-1</w:t>
      </w:r>
      <w:r>
        <w:rPr>
          <w:b/>
        </w:rPr>
        <w:t xml:space="preserve">: </w:t>
      </w:r>
      <w:r w:rsidRPr="00265B08">
        <w:rPr>
          <w:b/>
        </w:rPr>
        <w:t>The configuration framework of SRS for positioning</w:t>
      </w:r>
      <w:r>
        <w:rPr>
          <w:lang w:eastAsia="zh-CN"/>
        </w:rPr>
        <w:t>.</w:t>
      </w:r>
    </w:p>
    <w:p w14:paraId="7EFCD834" w14:textId="77777777" w:rsidR="002E59D5" w:rsidRDefault="002E59D5" w:rsidP="00357F16">
      <w:pPr>
        <w:jc w:val="center"/>
        <w:rPr>
          <w:lang w:eastAsia="zh-CN"/>
        </w:rPr>
      </w:pPr>
    </w:p>
    <w:p w14:paraId="27183CAB" w14:textId="37B1F585" w:rsidR="001E301A" w:rsidRDefault="001E301A" w:rsidP="001E301A">
      <w:pPr>
        <w:rPr>
          <w:lang w:eastAsia="zh-CN"/>
        </w:rPr>
      </w:pPr>
      <w:r>
        <w:rPr>
          <w:rFonts w:hint="eastAsia"/>
          <w:lang w:eastAsia="zh-CN"/>
        </w:rPr>
        <w:lastRenderedPageBreak/>
        <w:t>In RAN1#112</w:t>
      </w:r>
      <w:r w:rsidR="007260C8">
        <w:rPr>
          <w:rFonts w:hint="eastAsia"/>
          <w:lang w:eastAsia="zh-CN"/>
        </w:rPr>
        <w:t>b</w:t>
      </w:r>
      <w:r w:rsidR="007260C8">
        <w:rPr>
          <w:lang w:eastAsia="zh-CN"/>
        </w:rPr>
        <w:t>-</w:t>
      </w:r>
      <w:r w:rsidR="007260C8">
        <w:rPr>
          <w:rFonts w:hint="eastAsia"/>
          <w:lang w:eastAsia="zh-CN"/>
        </w:rPr>
        <w:t>e</w:t>
      </w:r>
      <w:r>
        <w:rPr>
          <w:rFonts w:hint="eastAsia"/>
          <w:lang w:eastAsia="zh-CN"/>
        </w:rPr>
        <w:t>, the following agreement on</w:t>
      </w:r>
      <w:r>
        <w:rPr>
          <w:lang w:eastAsia="zh-CN"/>
        </w:rPr>
        <w:t xml:space="preserve"> SRS hopping configuration</w:t>
      </w:r>
      <w:r>
        <w:rPr>
          <w:rFonts w:hint="eastAsia"/>
          <w:lang w:eastAsia="zh-CN"/>
        </w:rPr>
        <w:t xml:space="preserve"> had been achieved</w:t>
      </w:r>
      <w:r w:rsidR="000D3D19">
        <w:rPr>
          <w:lang w:eastAsia="zh-CN"/>
        </w:rPr>
        <w:t xml:space="preserve"> [</w:t>
      </w:r>
      <w:r w:rsidR="00A945B0">
        <w:rPr>
          <w:lang w:eastAsia="zh-CN"/>
        </w:rPr>
        <w:t>3</w:t>
      </w:r>
      <w:r w:rsidR="000D3D19">
        <w:rPr>
          <w:lang w:eastAsia="zh-CN"/>
        </w:rPr>
        <w:t>]</w:t>
      </w:r>
      <w:r>
        <w:rPr>
          <w:rFonts w:hint="eastAsia"/>
          <w:lang w:eastAsia="zh-CN"/>
        </w:rPr>
        <w:t>.</w:t>
      </w:r>
    </w:p>
    <w:tbl>
      <w:tblPr>
        <w:tblStyle w:val="ad"/>
        <w:tblW w:w="0" w:type="auto"/>
        <w:tblLook w:val="04A0" w:firstRow="1" w:lastRow="0" w:firstColumn="1" w:lastColumn="0" w:noHBand="0" w:noVBand="1"/>
      </w:tblPr>
      <w:tblGrid>
        <w:gridCol w:w="9307"/>
      </w:tblGrid>
      <w:tr w:rsidR="001E301A" w14:paraId="635B8D70" w14:textId="77777777" w:rsidTr="00C26C3D">
        <w:tc>
          <w:tcPr>
            <w:tcW w:w="9307" w:type="dxa"/>
          </w:tcPr>
          <w:p w14:paraId="56B2833F" w14:textId="77777777" w:rsidR="007260C8" w:rsidRPr="00BF68E0" w:rsidRDefault="007260C8" w:rsidP="007260C8">
            <w:pPr>
              <w:rPr>
                <w:b/>
                <w:bCs/>
                <w:lang w:eastAsia="ja-JP"/>
              </w:rPr>
            </w:pPr>
            <w:r w:rsidRPr="00BF68E0">
              <w:rPr>
                <w:b/>
                <w:bCs/>
                <w:highlight w:val="green"/>
                <w:lang w:eastAsia="ja-JP"/>
              </w:rPr>
              <w:t>Agreement</w:t>
            </w:r>
          </w:p>
          <w:p w14:paraId="74224FC7" w14:textId="3128AB71" w:rsidR="001E301A" w:rsidRPr="007260C8" w:rsidRDefault="007260C8" w:rsidP="007260C8">
            <w:pPr>
              <w:rPr>
                <w:bCs/>
              </w:rPr>
            </w:pPr>
            <w:r w:rsidRPr="00BF68E0">
              <w:rPr>
                <w:bCs/>
                <w:lang w:eastAsia="ja-JP"/>
              </w:rPr>
              <w:t xml:space="preserve">For RedCap Ues, SRS for positioning Tx frequency hopping is configured </w:t>
            </w:r>
            <w:r w:rsidRPr="00BF68E0">
              <w:rPr>
                <w:bCs/>
              </w:rPr>
              <w:t>within one SRS for positioning resource.</w:t>
            </w:r>
          </w:p>
        </w:tc>
      </w:tr>
    </w:tbl>
    <w:p w14:paraId="0D3C272B" w14:textId="0D612550" w:rsidR="00A66431" w:rsidRDefault="00A66431" w:rsidP="00A66431">
      <w:pPr>
        <w:rPr>
          <w:lang w:eastAsia="zh-CN"/>
        </w:rPr>
      </w:pPr>
      <w:r w:rsidRPr="00A66431">
        <w:rPr>
          <w:lang w:eastAsia="zh-CN"/>
        </w:rPr>
        <w:t>In R15, SRS support frequency-hopping transmission</w:t>
      </w:r>
      <w:r w:rsidR="008015BE">
        <w:rPr>
          <w:lang w:eastAsia="zh-CN"/>
        </w:rPr>
        <w:t xml:space="preserve"> within one SRS resource</w:t>
      </w:r>
      <w:r w:rsidRPr="00A66431">
        <w:rPr>
          <w:lang w:eastAsia="zh-CN"/>
        </w:rPr>
        <w:t xml:space="preserve">. The following two frequency-hopping transmission </w:t>
      </w:r>
      <w:r w:rsidR="00C411FB">
        <w:rPr>
          <w:lang w:eastAsia="zh-CN"/>
        </w:rPr>
        <w:t>cases</w:t>
      </w:r>
      <w:r w:rsidRPr="00A66431">
        <w:rPr>
          <w:lang w:eastAsia="zh-CN"/>
        </w:rPr>
        <w:t xml:space="preserve"> can be implemented using the existing SRS parameter configuration.</w:t>
      </w:r>
    </w:p>
    <w:p w14:paraId="03702F91" w14:textId="2A1FA0CF" w:rsidR="00AA69D2" w:rsidRDefault="00C411FB" w:rsidP="00CE1FB0">
      <w:pPr>
        <w:pStyle w:val="af2"/>
        <w:numPr>
          <w:ilvl w:val="0"/>
          <w:numId w:val="26"/>
        </w:numPr>
        <w:ind w:firstLineChars="0"/>
        <w:rPr>
          <w:lang w:eastAsia="zh-CN"/>
        </w:rPr>
      </w:pPr>
      <w:r>
        <w:rPr>
          <w:lang w:eastAsia="zh-CN"/>
        </w:rPr>
        <w:t>Case</w:t>
      </w:r>
      <w:r w:rsidR="00A66431">
        <w:rPr>
          <w:lang w:eastAsia="zh-CN"/>
        </w:rPr>
        <w:t xml:space="preserve"> 1: </w:t>
      </w:r>
      <w:r w:rsidR="00A66431" w:rsidRPr="00A66431">
        <w:rPr>
          <w:lang w:eastAsia="zh-CN"/>
        </w:rPr>
        <w:t>When the repetition factor</w:t>
      </w:r>
      <w:r w:rsidR="00A66431">
        <w:rPr>
          <w:lang w:eastAsia="zh-CN"/>
        </w:rPr>
        <w:t xml:space="preserve"> (R)</w:t>
      </w:r>
      <w:r w:rsidR="00A66431" w:rsidRPr="00A66431">
        <w:rPr>
          <w:lang w:eastAsia="zh-CN"/>
        </w:rPr>
        <w:t xml:space="preserve"> is less than the number of SRS symbols</w:t>
      </w:r>
      <w:r w:rsidR="008015BE">
        <w:rPr>
          <w:lang w:eastAsia="zh-CN"/>
        </w:rPr>
        <w:t xml:space="preserve"> (</w:t>
      </w:r>
      <w:r w:rsidR="008015BE" w:rsidRPr="008015BE">
        <w:rPr>
          <w:lang w:eastAsia="zh-CN"/>
        </w:rPr>
        <w:t>nrofSymbols</w:t>
      </w:r>
      <w:r w:rsidR="008015BE">
        <w:rPr>
          <w:lang w:eastAsia="zh-CN"/>
        </w:rPr>
        <w:t>)</w:t>
      </w:r>
      <w:r w:rsidR="00A66431" w:rsidRPr="00A66431">
        <w:rPr>
          <w:lang w:eastAsia="zh-CN"/>
        </w:rPr>
        <w:t>,</w:t>
      </w:r>
      <w:r w:rsidR="00A66431">
        <w:rPr>
          <w:lang w:eastAsia="zh-CN"/>
        </w:rPr>
        <w:t xml:space="preserve"> SRS frequency hopping transmission between different symbols can be realized</w:t>
      </w:r>
      <w:r w:rsidR="00AA69D2">
        <w:rPr>
          <w:lang w:eastAsia="zh-CN"/>
        </w:rPr>
        <w:t xml:space="preserve">, as shown in the Figure </w:t>
      </w:r>
      <w:r w:rsidR="00F35AA4">
        <w:rPr>
          <w:lang w:eastAsia="zh-CN"/>
        </w:rPr>
        <w:t>3.1-</w:t>
      </w:r>
      <w:r w:rsidR="00A8783E">
        <w:rPr>
          <w:lang w:eastAsia="zh-CN"/>
        </w:rPr>
        <w:t>2</w:t>
      </w:r>
      <w:r w:rsidR="00AA69D2">
        <w:rPr>
          <w:lang w:eastAsia="zh-CN"/>
        </w:rPr>
        <w:t>.</w:t>
      </w:r>
    </w:p>
    <w:p w14:paraId="273A235C" w14:textId="4A6C4A3F" w:rsidR="00FC236F" w:rsidRDefault="004A66CB" w:rsidP="00AA69D2">
      <w:pPr>
        <w:pStyle w:val="af2"/>
        <w:ind w:left="860" w:firstLineChars="0" w:firstLine="0"/>
        <w:jc w:val="center"/>
        <w:rPr>
          <w:highlight w:val="yellow"/>
          <w:lang w:eastAsia="zh-CN"/>
        </w:rPr>
      </w:pPr>
      <w:r>
        <w:object w:dxaOrig="6681" w:dyaOrig="4301" w14:anchorId="1716ADF8">
          <v:shape id="_x0000_i1030" type="#_x0000_t75" style="width:283.35pt;height:182.65pt" o:ole="">
            <v:imagedata r:id="rId21" o:title=""/>
          </v:shape>
          <o:OLEObject Type="Embed" ProgID="Visio.Drawing.15" ShapeID="_x0000_i1030" DrawAspect="Content" ObjectID="_1745678374" r:id="rId22"/>
        </w:object>
      </w:r>
    </w:p>
    <w:p w14:paraId="2EA311D0" w14:textId="3269E1BB" w:rsidR="00A66431" w:rsidRDefault="00AA69D2" w:rsidP="00AA69D2">
      <w:pPr>
        <w:pStyle w:val="af2"/>
        <w:ind w:left="860" w:firstLineChars="0" w:firstLine="0"/>
        <w:jc w:val="center"/>
        <w:rPr>
          <w:b/>
          <w:lang w:eastAsia="zh-CN"/>
        </w:rPr>
      </w:pPr>
      <w:r w:rsidRPr="005309B5">
        <w:rPr>
          <w:b/>
          <w:lang w:eastAsia="zh-CN"/>
        </w:rPr>
        <w:t xml:space="preserve">Figure </w:t>
      </w:r>
      <w:r w:rsidR="00227040">
        <w:rPr>
          <w:b/>
          <w:lang w:eastAsia="zh-CN"/>
        </w:rPr>
        <w:t>3.1-</w:t>
      </w:r>
      <w:r w:rsidR="00A8783E">
        <w:rPr>
          <w:b/>
          <w:lang w:eastAsia="zh-CN"/>
        </w:rPr>
        <w:t>2</w:t>
      </w:r>
      <w:r w:rsidR="005309B5" w:rsidRPr="005309B5">
        <w:rPr>
          <w:b/>
          <w:lang w:eastAsia="zh-CN"/>
        </w:rPr>
        <w:t>:</w:t>
      </w:r>
      <w:r w:rsidR="005309B5" w:rsidRPr="005309B5">
        <w:rPr>
          <w:b/>
        </w:rPr>
        <w:t xml:space="preserve"> </w:t>
      </w:r>
      <w:r w:rsidR="005309B5" w:rsidRPr="005309B5">
        <w:rPr>
          <w:b/>
          <w:lang w:eastAsia="zh-CN"/>
        </w:rPr>
        <w:t>SRS frequency hopping transmission between different symbols within one instance of SRS resource</w:t>
      </w:r>
    </w:p>
    <w:p w14:paraId="1002BE5D" w14:textId="77777777" w:rsidR="002E59D5" w:rsidRPr="005309B5" w:rsidRDefault="002E59D5" w:rsidP="00AA69D2">
      <w:pPr>
        <w:pStyle w:val="af2"/>
        <w:ind w:left="860" w:firstLineChars="0" w:firstLine="0"/>
        <w:jc w:val="center"/>
        <w:rPr>
          <w:b/>
          <w:lang w:eastAsia="zh-CN"/>
        </w:rPr>
      </w:pPr>
    </w:p>
    <w:p w14:paraId="00FC6BEB" w14:textId="786D45F2" w:rsidR="00A66431" w:rsidRDefault="00C411FB" w:rsidP="00CE1FB0">
      <w:pPr>
        <w:pStyle w:val="af2"/>
        <w:numPr>
          <w:ilvl w:val="0"/>
          <w:numId w:val="26"/>
        </w:numPr>
        <w:ind w:firstLineChars="0"/>
        <w:rPr>
          <w:lang w:eastAsia="zh-CN"/>
        </w:rPr>
      </w:pPr>
      <w:r>
        <w:rPr>
          <w:lang w:eastAsia="zh-CN"/>
        </w:rPr>
        <w:t>Case</w:t>
      </w:r>
      <w:r w:rsidR="00A66431">
        <w:rPr>
          <w:lang w:eastAsia="zh-CN"/>
        </w:rPr>
        <w:t xml:space="preserve"> 2: When the SRS repetition factor is equal to the number of SRS symbols, frequency hopping transmission between different transmission </w:t>
      </w:r>
      <w:r w:rsidR="005309B5">
        <w:rPr>
          <w:lang w:eastAsia="zh-CN"/>
        </w:rPr>
        <w:t>instance</w:t>
      </w:r>
      <w:r w:rsidR="00A66431">
        <w:rPr>
          <w:lang w:eastAsia="zh-CN"/>
        </w:rPr>
        <w:t xml:space="preserve"> of the sa</w:t>
      </w:r>
      <w:r w:rsidR="00AA69D2">
        <w:rPr>
          <w:lang w:eastAsia="zh-CN"/>
        </w:rPr>
        <w:t>me SRS resource can be realized,</w:t>
      </w:r>
      <w:r w:rsidR="00AA69D2" w:rsidRPr="00AA69D2">
        <w:rPr>
          <w:lang w:eastAsia="zh-CN"/>
        </w:rPr>
        <w:t xml:space="preserve"> </w:t>
      </w:r>
      <w:r w:rsidR="00AA69D2">
        <w:rPr>
          <w:lang w:eastAsia="zh-CN"/>
        </w:rPr>
        <w:t xml:space="preserve">as shown in the Figure </w:t>
      </w:r>
      <w:r w:rsidR="00F35AA4">
        <w:rPr>
          <w:lang w:eastAsia="zh-CN"/>
        </w:rPr>
        <w:t>3.1-</w:t>
      </w:r>
      <w:r w:rsidR="00A8783E">
        <w:rPr>
          <w:lang w:eastAsia="zh-CN"/>
        </w:rPr>
        <w:t>3</w:t>
      </w:r>
      <w:r w:rsidR="00AA69D2">
        <w:rPr>
          <w:lang w:eastAsia="zh-CN"/>
        </w:rPr>
        <w:t>.</w:t>
      </w:r>
    </w:p>
    <w:p w14:paraId="5730C0E6" w14:textId="1E4CAEBA" w:rsidR="004A66CB" w:rsidRDefault="00D50877" w:rsidP="00D50877">
      <w:pPr>
        <w:pStyle w:val="af2"/>
        <w:ind w:left="860" w:firstLineChars="0" w:firstLine="0"/>
        <w:jc w:val="center"/>
        <w:rPr>
          <w:lang w:eastAsia="zh-CN"/>
        </w:rPr>
      </w:pPr>
      <w:r>
        <w:object w:dxaOrig="11961" w:dyaOrig="6071" w14:anchorId="725CEF75">
          <v:shape id="_x0000_i1031" type="#_x0000_t75" style="width:363.65pt;height:184.35pt" o:ole="">
            <v:imagedata r:id="rId23" o:title=""/>
          </v:shape>
          <o:OLEObject Type="Embed" ProgID="Visio.Drawing.15" ShapeID="_x0000_i1031" DrawAspect="Content" ObjectID="_1745678375" r:id="rId24"/>
        </w:object>
      </w:r>
    </w:p>
    <w:p w14:paraId="62E0E579" w14:textId="473B4941" w:rsidR="00AA69D2" w:rsidRDefault="00AA69D2" w:rsidP="005309B5">
      <w:pPr>
        <w:pStyle w:val="af2"/>
        <w:ind w:left="860" w:firstLineChars="0" w:firstLine="0"/>
        <w:jc w:val="center"/>
        <w:rPr>
          <w:b/>
          <w:lang w:eastAsia="zh-CN"/>
        </w:rPr>
      </w:pPr>
      <w:r w:rsidRPr="005309B5">
        <w:rPr>
          <w:b/>
          <w:lang w:eastAsia="zh-CN"/>
        </w:rPr>
        <w:t xml:space="preserve">Figure </w:t>
      </w:r>
      <w:r w:rsidR="00227040">
        <w:rPr>
          <w:b/>
          <w:lang w:eastAsia="zh-CN"/>
        </w:rPr>
        <w:t>3.1-</w:t>
      </w:r>
      <w:r w:rsidR="00A8783E">
        <w:rPr>
          <w:b/>
          <w:lang w:eastAsia="zh-CN"/>
        </w:rPr>
        <w:t>3</w:t>
      </w:r>
      <w:r w:rsidR="005309B5" w:rsidRPr="005309B5">
        <w:rPr>
          <w:b/>
          <w:lang w:eastAsia="zh-CN"/>
        </w:rPr>
        <w:t>: Frequency hopping transmission between different transmission instance of the same SRS resource</w:t>
      </w:r>
    </w:p>
    <w:p w14:paraId="45CA39D3" w14:textId="77777777" w:rsidR="002E59D5" w:rsidRPr="005309B5" w:rsidRDefault="002E59D5" w:rsidP="005309B5">
      <w:pPr>
        <w:pStyle w:val="af2"/>
        <w:ind w:left="860" w:firstLineChars="0" w:firstLine="0"/>
        <w:jc w:val="center"/>
        <w:rPr>
          <w:b/>
          <w:lang w:eastAsia="zh-CN"/>
        </w:rPr>
      </w:pPr>
    </w:p>
    <w:p w14:paraId="6294E936" w14:textId="2A670E5B" w:rsidR="00AA69D2" w:rsidRDefault="00AA69D2" w:rsidP="002305CF">
      <w:pPr>
        <w:rPr>
          <w:lang w:eastAsia="zh-CN"/>
        </w:rPr>
      </w:pPr>
      <w:r w:rsidRPr="00AA69D2">
        <w:rPr>
          <w:lang w:eastAsia="zh-CN"/>
        </w:rPr>
        <w:lastRenderedPageBreak/>
        <w:t xml:space="preserve">For </w:t>
      </w:r>
      <w:r w:rsidR="00C411FB">
        <w:rPr>
          <w:lang w:eastAsia="zh-CN"/>
        </w:rPr>
        <w:t>Case</w:t>
      </w:r>
      <w:r w:rsidRPr="00AA69D2">
        <w:rPr>
          <w:lang w:eastAsia="zh-CN"/>
        </w:rPr>
        <w:t xml:space="preserve"> 1, there is no time interval between two adjacent hops, which cannot meet the requirements of redcap</w:t>
      </w:r>
      <w:r>
        <w:rPr>
          <w:lang w:eastAsia="zh-CN"/>
        </w:rPr>
        <w:t xml:space="preserve"> positioning</w:t>
      </w:r>
      <w:r w:rsidRPr="00AA69D2">
        <w:rPr>
          <w:lang w:eastAsia="zh-CN"/>
        </w:rPr>
        <w:t xml:space="preserve"> for SRS frequency hopping transmission</w:t>
      </w:r>
      <w:r>
        <w:rPr>
          <w:lang w:eastAsia="zh-CN"/>
        </w:rPr>
        <w:t>.</w:t>
      </w:r>
    </w:p>
    <w:p w14:paraId="47FE1DEA" w14:textId="12029026" w:rsidR="00AA69D2" w:rsidRDefault="009469BA" w:rsidP="002305CF">
      <w:pPr>
        <w:rPr>
          <w:lang w:eastAsia="zh-CN"/>
        </w:rPr>
      </w:pPr>
      <w:r>
        <w:rPr>
          <w:lang w:eastAsia="zh-CN"/>
        </w:rPr>
        <w:t xml:space="preserve">For </w:t>
      </w:r>
      <w:r w:rsidR="00C411FB">
        <w:rPr>
          <w:lang w:eastAsia="zh-CN"/>
        </w:rPr>
        <w:t>Case</w:t>
      </w:r>
      <w:r>
        <w:rPr>
          <w:lang w:eastAsia="zh-CN"/>
        </w:rPr>
        <w:t xml:space="preserve"> 2</w:t>
      </w:r>
      <w:r w:rsidR="00AA69D2">
        <w:rPr>
          <w:lang w:eastAsia="zh-CN"/>
        </w:rPr>
        <w:t xml:space="preserve">, </w:t>
      </w:r>
      <w:r w:rsidR="007A3F82" w:rsidRPr="007A3F82">
        <w:rPr>
          <w:lang w:eastAsia="zh-CN"/>
        </w:rPr>
        <w:t>in order to meet the requirements of redcap positioning for SRS transmission timing, the network needs to be configured with dense periodic SRS resources, which can cause serious resource overhead</w:t>
      </w:r>
      <w:r w:rsidR="007A3F82">
        <w:rPr>
          <w:lang w:eastAsia="zh-CN"/>
        </w:rPr>
        <w:t>.</w:t>
      </w:r>
    </w:p>
    <w:p w14:paraId="5110F285" w14:textId="45991DB7" w:rsidR="007A3F82" w:rsidRDefault="007A3F82" w:rsidP="002305CF">
      <w:pPr>
        <w:rPr>
          <w:lang w:eastAsia="zh-CN"/>
        </w:rPr>
      </w:pPr>
      <w:r w:rsidRPr="007A3F82">
        <w:rPr>
          <w:lang w:eastAsia="zh-CN"/>
        </w:rPr>
        <w:t xml:space="preserve">Therefore, the SRS frequency hopping transmission </w:t>
      </w:r>
      <w:r>
        <w:rPr>
          <w:lang w:eastAsia="zh-CN"/>
        </w:rPr>
        <w:t>within one SRS resource in e</w:t>
      </w:r>
      <w:r w:rsidRPr="007A3F82">
        <w:rPr>
          <w:lang w:eastAsia="zh-CN"/>
        </w:rPr>
        <w:t>xisting</w:t>
      </w:r>
      <w:r>
        <w:rPr>
          <w:lang w:eastAsia="zh-CN"/>
        </w:rPr>
        <w:t xml:space="preserve"> specification</w:t>
      </w:r>
      <w:r w:rsidRPr="007A3F82">
        <w:rPr>
          <w:lang w:eastAsia="zh-CN"/>
        </w:rPr>
        <w:t xml:space="preserve"> cannot meet the requirements of Redcap positioning</w:t>
      </w:r>
      <w:r>
        <w:rPr>
          <w:lang w:eastAsia="zh-CN"/>
        </w:rPr>
        <w:t>.</w:t>
      </w:r>
    </w:p>
    <w:p w14:paraId="13FD24D6" w14:textId="77777777" w:rsidR="008C4FD7" w:rsidRDefault="008C4FD7" w:rsidP="008C4FD7">
      <w:pPr>
        <w:rPr>
          <w:b/>
          <w:i/>
          <w:lang w:eastAsia="zh-CN"/>
        </w:rPr>
      </w:pPr>
      <w:r w:rsidRPr="00A9447E">
        <w:rPr>
          <w:b/>
          <w:i/>
          <w:lang w:eastAsia="zh-CN"/>
        </w:rPr>
        <w:t>O</w:t>
      </w:r>
      <w:r w:rsidRPr="00A9447E">
        <w:rPr>
          <w:rFonts w:hint="eastAsia"/>
          <w:b/>
          <w:i/>
          <w:lang w:eastAsia="zh-CN"/>
        </w:rPr>
        <w:t>bservation</w:t>
      </w:r>
      <w:r w:rsidRPr="00A9447E">
        <w:rPr>
          <w:b/>
          <w:i/>
          <w:lang w:eastAsia="zh-CN"/>
        </w:rPr>
        <w:t xml:space="preserve"> </w:t>
      </w:r>
      <w:r>
        <w:rPr>
          <w:b/>
          <w:i/>
          <w:lang w:eastAsia="zh-CN"/>
        </w:rPr>
        <w:t>1</w:t>
      </w:r>
      <w:r w:rsidRPr="00A9447E">
        <w:rPr>
          <w:b/>
          <w:i/>
          <w:lang w:eastAsia="zh-CN"/>
        </w:rPr>
        <w:t>: The SRS frequency hopping transmission within one SRS resource in existing specification cannot meet the requirements of Redcap positioning.</w:t>
      </w:r>
    </w:p>
    <w:p w14:paraId="0889F5F5" w14:textId="789C2B92" w:rsidR="00C411FB" w:rsidRDefault="00C411FB" w:rsidP="002305CF">
      <w:pPr>
        <w:rPr>
          <w:lang w:eastAsia="zh-CN"/>
        </w:rPr>
      </w:pPr>
      <w:r w:rsidRPr="00C411FB">
        <w:rPr>
          <w:lang w:eastAsia="zh-CN"/>
        </w:rPr>
        <w:t xml:space="preserve">One </w:t>
      </w:r>
      <w:r w:rsidR="00B93EEA">
        <w:rPr>
          <w:lang w:eastAsia="zh-CN"/>
        </w:rPr>
        <w:t>way</w:t>
      </w:r>
      <w:r w:rsidRPr="00C411FB">
        <w:rPr>
          <w:lang w:eastAsia="zh-CN"/>
        </w:rPr>
        <w:t xml:space="preserve"> is similar to DL PRS resource configuration, introduc</w:t>
      </w:r>
      <w:r w:rsidR="00815843">
        <w:rPr>
          <w:lang w:eastAsia="zh-CN"/>
        </w:rPr>
        <w:t>ing</w:t>
      </w:r>
      <w:r w:rsidRPr="00C411FB">
        <w:rPr>
          <w:lang w:eastAsia="zh-CN"/>
        </w:rPr>
        <w:t xml:space="preserve"> the SRS </w:t>
      </w:r>
      <w:r w:rsidR="00815843">
        <w:rPr>
          <w:lang w:eastAsia="zh-CN"/>
        </w:rPr>
        <w:t>repetition</w:t>
      </w:r>
      <w:r w:rsidRPr="00C411FB">
        <w:rPr>
          <w:lang w:eastAsia="zh-CN"/>
        </w:rPr>
        <w:t xml:space="preserve"> </w:t>
      </w:r>
      <w:r w:rsidR="00815843">
        <w:rPr>
          <w:lang w:eastAsia="zh-CN"/>
        </w:rPr>
        <w:t xml:space="preserve">mechanism, as shown in </w:t>
      </w:r>
      <w:r w:rsidR="00D254D0" w:rsidRPr="00D254D0">
        <w:rPr>
          <w:lang w:eastAsia="zh-CN"/>
        </w:rPr>
        <w:t>Figure 3.1-</w:t>
      </w:r>
      <w:r w:rsidR="00A8783E">
        <w:rPr>
          <w:lang w:eastAsia="zh-CN"/>
        </w:rPr>
        <w:t>4</w:t>
      </w:r>
      <w:r w:rsidR="00815843">
        <w:rPr>
          <w:lang w:eastAsia="zh-CN"/>
        </w:rPr>
        <w:t xml:space="preserve">. </w:t>
      </w:r>
      <w:r w:rsidR="00B93EEA" w:rsidRPr="00B93EEA">
        <w:rPr>
          <w:lang w:eastAsia="zh-CN"/>
        </w:rPr>
        <w:t xml:space="preserve">In this case, UE can achieve </w:t>
      </w:r>
      <w:r w:rsidR="00B93EEA">
        <w:rPr>
          <w:lang w:eastAsia="zh-CN"/>
        </w:rPr>
        <w:t xml:space="preserve">SRS </w:t>
      </w:r>
      <w:r w:rsidR="00B93EEA" w:rsidRPr="00B93EEA">
        <w:rPr>
          <w:lang w:eastAsia="zh-CN"/>
        </w:rPr>
        <w:t xml:space="preserve">frequency hopping between different SRS </w:t>
      </w:r>
      <w:r w:rsidR="00B93EEA">
        <w:rPr>
          <w:lang w:eastAsia="zh-CN"/>
        </w:rPr>
        <w:t>repetitions with one SRS resource.</w:t>
      </w:r>
      <w:r w:rsidR="00B93EEA" w:rsidRPr="00B93EEA">
        <w:rPr>
          <w:lang w:eastAsia="zh-CN"/>
        </w:rPr>
        <w:t xml:space="preserve"> </w:t>
      </w:r>
      <w:r w:rsidR="00815843" w:rsidRPr="00815843">
        <w:rPr>
          <w:lang w:eastAsia="zh-CN"/>
        </w:rPr>
        <w:t>The network can configure the number of SRS repetitions and the time interval between adjacent SRS</w:t>
      </w:r>
      <w:r w:rsidR="00815843">
        <w:rPr>
          <w:lang w:eastAsia="zh-CN"/>
        </w:rPr>
        <w:t xml:space="preserve"> repetitions</w:t>
      </w:r>
      <w:r w:rsidR="00815843" w:rsidRPr="00815843">
        <w:t xml:space="preserve"> </w:t>
      </w:r>
      <w:r w:rsidR="00815843" w:rsidRPr="00815843">
        <w:rPr>
          <w:lang w:eastAsia="zh-CN"/>
        </w:rPr>
        <w:t xml:space="preserve">per </w:t>
      </w:r>
      <w:r w:rsidR="00815843">
        <w:rPr>
          <w:lang w:eastAsia="zh-CN"/>
        </w:rPr>
        <w:t xml:space="preserve">SRS </w:t>
      </w:r>
      <w:r w:rsidR="00815843" w:rsidRPr="00815843">
        <w:rPr>
          <w:lang w:eastAsia="zh-CN"/>
        </w:rPr>
        <w:t>resource</w:t>
      </w:r>
      <w:r w:rsidR="00815843">
        <w:rPr>
          <w:lang w:eastAsia="zh-CN"/>
        </w:rPr>
        <w:t>.</w:t>
      </w:r>
      <w:r w:rsidR="00815843" w:rsidRPr="00815843">
        <w:t xml:space="preserve"> </w:t>
      </w:r>
      <w:r w:rsidR="00815843" w:rsidRPr="00815843">
        <w:rPr>
          <w:lang w:eastAsia="zh-CN"/>
        </w:rPr>
        <w:t xml:space="preserve">UE can determine the frequency domain location of each SRS </w:t>
      </w:r>
      <w:r w:rsidR="00815843">
        <w:rPr>
          <w:lang w:eastAsia="zh-CN"/>
        </w:rPr>
        <w:t>repetition</w:t>
      </w:r>
      <w:r w:rsidR="00815843" w:rsidRPr="00815843">
        <w:rPr>
          <w:lang w:eastAsia="zh-CN"/>
        </w:rPr>
        <w:t xml:space="preserve"> based on the existing SRS frequency hopping transmission mechanism.</w:t>
      </w:r>
    </w:p>
    <w:p w14:paraId="25DCAAE4" w14:textId="305D03A7" w:rsidR="00B93EEA" w:rsidRDefault="00B93EEA" w:rsidP="00B93EEA">
      <w:pPr>
        <w:jc w:val="center"/>
        <w:rPr>
          <w:lang w:eastAsia="zh-CN"/>
        </w:rPr>
      </w:pPr>
      <w:r>
        <w:rPr>
          <w:noProof/>
          <w:lang w:eastAsia="zh-CN"/>
        </w:rPr>
        <w:drawing>
          <wp:inline distT="0" distB="0" distL="0" distR="0" wp14:anchorId="37907ECC" wp14:editId="76A4EE75">
            <wp:extent cx="5550416" cy="93543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17957" cy="946819"/>
                    </a:xfrm>
                    <a:prstGeom prst="rect">
                      <a:avLst/>
                    </a:prstGeom>
                    <a:noFill/>
                  </pic:spPr>
                </pic:pic>
              </a:graphicData>
            </a:graphic>
          </wp:inline>
        </w:drawing>
      </w:r>
    </w:p>
    <w:p w14:paraId="7B61EEF6" w14:textId="7DF1127E" w:rsidR="00B93EEA" w:rsidRDefault="004254EF" w:rsidP="00B93EEA">
      <w:pPr>
        <w:jc w:val="center"/>
        <w:rPr>
          <w:lang w:eastAsia="zh-CN"/>
        </w:rPr>
      </w:pPr>
      <w:r w:rsidRPr="005309B5">
        <w:rPr>
          <w:b/>
          <w:lang w:eastAsia="zh-CN"/>
        </w:rPr>
        <w:t xml:space="preserve">Figure </w:t>
      </w:r>
      <w:r>
        <w:rPr>
          <w:b/>
          <w:lang w:eastAsia="zh-CN"/>
        </w:rPr>
        <w:t>3.1-</w:t>
      </w:r>
      <w:r w:rsidR="00A8783E">
        <w:rPr>
          <w:b/>
          <w:lang w:eastAsia="zh-CN"/>
        </w:rPr>
        <w:t>4</w:t>
      </w:r>
      <w:r w:rsidRPr="005309B5">
        <w:rPr>
          <w:b/>
          <w:lang w:eastAsia="zh-CN"/>
        </w:rPr>
        <w:t>:</w:t>
      </w:r>
      <w:r>
        <w:rPr>
          <w:b/>
          <w:lang w:eastAsia="zh-CN"/>
        </w:rPr>
        <w:t xml:space="preserve"> Example of SRS repetition</w:t>
      </w:r>
    </w:p>
    <w:p w14:paraId="41AD64AD" w14:textId="70046C55" w:rsidR="00A9447E" w:rsidRDefault="00A9447E" w:rsidP="002305CF">
      <w:pPr>
        <w:rPr>
          <w:lang w:eastAsia="zh-CN"/>
        </w:rPr>
      </w:pPr>
      <w:r w:rsidRPr="00A9447E">
        <w:rPr>
          <w:lang w:eastAsia="zh-CN"/>
        </w:rPr>
        <w:t xml:space="preserve">Another way to implement SRS frequency hopping </w:t>
      </w:r>
      <w:r>
        <w:rPr>
          <w:lang w:eastAsia="zh-CN"/>
        </w:rPr>
        <w:t xml:space="preserve">within one SRS resource for redcap positioning </w:t>
      </w:r>
      <w:r w:rsidRPr="00A9447E">
        <w:rPr>
          <w:lang w:eastAsia="zh-CN"/>
        </w:rPr>
        <w:t>is to enhance the existing SRS resource configuration</w:t>
      </w:r>
      <w:r w:rsidR="00F91E87">
        <w:rPr>
          <w:lang w:eastAsia="zh-CN"/>
        </w:rPr>
        <w:t xml:space="preserve">. </w:t>
      </w:r>
      <w:r>
        <w:rPr>
          <w:lang w:eastAsia="zh-CN"/>
        </w:rPr>
        <w:t>A</w:t>
      </w:r>
      <w:r w:rsidR="002305CF" w:rsidRPr="00A9447E">
        <w:rPr>
          <w:lang w:eastAsia="zh-CN"/>
        </w:rPr>
        <w:t xml:space="preserve"> </w:t>
      </w:r>
      <w:r w:rsidR="00F12757" w:rsidRPr="00A9447E">
        <w:rPr>
          <w:lang w:eastAsia="zh-CN"/>
        </w:rPr>
        <w:t>S</w:t>
      </w:r>
      <w:r w:rsidR="002305CF" w:rsidRPr="00A9447E">
        <w:rPr>
          <w:lang w:eastAsia="zh-CN"/>
        </w:rPr>
        <w:t xml:space="preserve">RS resource in the frequency domain is divided into multiple frequency domain resource segments, and each frequency domain resource segment corresponds to a </w:t>
      </w:r>
      <w:r w:rsidR="00F12757" w:rsidRPr="00A9447E">
        <w:rPr>
          <w:lang w:eastAsia="zh-CN"/>
        </w:rPr>
        <w:t>S</w:t>
      </w:r>
      <w:r w:rsidR="002305CF" w:rsidRPr="00A9447E">
        <w:rPr>
          <w:lang w:eastAsia="zh-CN"/>
        </w:rPr>
        <w:t xml:space="preserve">RS frequency hopping frequency domain resource. In the time domain, each </w:t>
      </w:r>
      <w:r w:rsidR="00F12757" w:rsidRPr="00A9447E">
        <w:rPr>
          <w:lang w:eastAsia="zh-CN"/>
        </w:rPr>
        <w:t>S</w:t>
      </w:r>
      <w:r w:rsidR="002305CF" w:rsidRPr="00A9447E">
        <w:rPr>
          <w:lang w:eastAsia="zh-CN"/>
        </w:rPr>
        <w:t xml:space="preserve">RS frequency hopping occupies multiple OFDM symbols. </w:t>
      </w:r>
      <w:r w:rsidR="00D254D0" w:rsidRPr="00D254D0">
        <w:rPr>
          <w:lang w:eastAsia="zh-CN"/>
        </w:rPr>
        <w:t>Figure 3.1-</w:t>
      </w:r>
      <w:r w:rsidR="00A8783E">
        <w:rPr>
          <w:lang w:eastAsia="zh-CN"/>
        </w:rPr>
        <w:t>5</w:t>
      </w:r>
      <w:r w:rsidR="002305CF" w:rsidRPr="00A9447E">
        <w:rPr>
          <w:lang w:eastAsia="zh-CN"/>
        </w:rPr>
        <w:t xml:space="preserve"> shows an example of </w:t>
      </w:r>
      <w:r w:rsidR="00F12757" w:rsidRPr="00A9447E">
        <w:rPr>
          <w:lang w:eastAsia="zh-CN"/>
        </w:rPr>
        <w:t>S</w:t>
      </w:r>
      <w:r w:rsidR="002305CF" w:rsidRPr="00A9447E">
        <w:rPr>
          <w:lang w:eastAsia="zh-CN"/>
        </w:rPr>
        <w:t>RS frequency hopping transmission in one PRS resource.</w:t>
      </w:r>
      <w:r w:rsidRPr="00A9447E">
        <w:t xml:space="preserve"> </w:t>
      </w:r>
      <w:r w:rsidRPr="00A9447E">
        <w:rPr>
          <w:lang w:eastAsia="zh-CN"/>
        </w:rPr>
        <w:t xml:space="preserve">The network needs to configure the frequency domain location of each SRS frequency hop, or </w:t>
      </w:r>
      <w:r>
        <w:rPr>
          <w:lang w:eastAsia="zh-CN"/>
        </w:rPr>
        <w:t xml:space="preserve">UE </w:t>
      </w:r>
      <w:r w:rsidRPr="00A9447E">
        <w:rPr>
          <w:lang w:eastAsia="zh-CN"/>
        </w:rPr>
        <w:t xml:space="preserve">determine the frequency domain location of each SRS frequency hop according to the SRS frequency domain resource determination in the existing </w:t>
      </w:r>
      <w:r>
        <w:rPr>
          <w:lang w:eastAsia="zh-CN"/>
        </w:rPr>
        <w:t>specification</w:t>
      </w:r>
      <w:r w:rsidRPr="00A9447E">
        <w:rPr>
          <w:lang w:eastAsia="zh-CN"/>
        </w:rPr>
        <w:t xml:space="preserve">. In addition, the network also needs to configure the time domain location of each SRS frequency hopping in </w:t>
      </w:r>
      <w:r>
        <w:rPr>
          <w:lang w:eastAsia="zh-CN"/>
        </w:rPr>
        <w:t>one</w:t>
      </w:r>
      <w:r w:rsidRPr="00A9447E">
        <w:rPr>
          <w:lang w:eastAsia="zh-CN"/>
        </w:rPr>
        <w:t xml:space="preserve"> SRS resource, such as configuring the time interval between two adjacent SRS frequency hopping</w:t>
      </w:r>
      <w:r>
        <w:rPr>
          <w:lang w:eastAsia="zh-CN"/>
        </w:rPr>
        <w:t>.</w:t>
      </w:r>
    </w:p>
    <w:p w14:paraId="16D583B7" w14:textId="3717CD9C" w:rsidR="009D3CD6" w:rsidRDefault="009D3CD6" w:rsidP="009D3CD6">
      <w:pPr>
        <w:jc w:val="center"/>
        <w:rPr>
          <w:lang w:eastAsia="zh-CN"/>
        </w:rPr>
      </w:pPr>
      <w:r>
        <w:rPr>
          <w:noProof/>
          <w:lang w:eastAsia="zh-CN"/>
        </w:rPr>
        <w:drawing>
          <wp:inline distT="0" distB="0" distL="0" distR="0" wp14:anchorId="20361312" wp14:editId="7209EF33">
            <wp:extent cx="5563996" cy="9377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02630" cy="944236"/>
                    </a:xfrm>
                    <a:prstGeom prst="rect">
                      <a:avLst/>
                    </a:prstGeom>
                    <a:noFill/>
                  </pic:spPr>
                </pic:pic>
              </a:graphicData>
            </a:graphic>
          </wp:inline>
        </w:drawing>
      </w:r>
    </w:p>
    <w:p w14:paraId="2737AB58" w14:textId="37483F10" w:rsidR="004254EF" w:rsidRPr="004254EF" w:rsidRDefault="004254EF" w:rsidP="004254EF">
      <w:pPr>
        <w:jc w:val="center"/>
        <w:rPr>
          <w:lang w:eastAsia="zh-CN"/>
        </w:rPr>
      </w:pPr>
      <w:r w:rsidRPr="005309B5">
        <w:rPr>
          <w:b/>
          <w:lang w:eastAsia="zh-CN"/>
        </w:rPr>
        <w:t xml:space="preserve">Figure </w:t>
      </w:r>
      <w:r>
        <w:rPr>
          <w:b/>
          <w:lang w:eastAsia="zh-CN"/>
        </w:rPr>
        <w:t>3.1-</w:t>
      </w:r>
      <w:r w:rsidR="00A8783E">
        <w:rPr>
          <w:b/>
          <w:lang w:eastAsia="zh-CN"/>
        </w:rPr>
        <w:t>5</w:t>
      </w:r>
      <w:r w:rsidRPr="005309B5">
        <w:rPr>
          <w:b/>
          <w:lang w:eastAsia="zh-CN"/>
        </w:rPr>
        <w:t>:</w:t>
      </w:r>
      <w:r>
        <w:rPr>
          <w:b/>
          <w:lang w:eastAsia="zh-CN"/>
        </w:rPr>
        <w:t xml:space="preserve"> Example of SRS configuration</w:t>
      </w:r>
    </w:p>
    <w:p w14:paraId="744616A8" w14:textId="318C390B" w:rsidR="00B93EEA" w:rsidRPr="009D3CD6" w:rsidRDefault="00B93EEA" w:rsidP="009D3CD6">
      <w:pPr>
        <w:jc w:val="left"/>
        <w:rPr>
          <w:b/>
          <w:i/>
          <w:lang w:eastAsia="zh-CN"/>
        </w:rPr>
      </w:pPr>
      <w:r w:rsidRPr="009D3CD6">
        <w:rPr>
          <w:rFonts w:hint="eastAsia"/>
          <w:b/>
          <w:i/>
          <w:lang w:eastAsia="zh-CN"/>
        </w:rPr>
        <w:t>P</w:t>
      </w:r>
      <w:r w:rsidRPr="009D3CD6">
        <w:rPr>
          <w:b/>
          <w:i/>
          <w:lang w:eastAsia="zh-CN"/>
        </w:rPr>
        <w:t xml:space="preserve">roposal </w:t>
      </w:r>
      <w:r w:rsidR="00C92512">
        <w:rPr>
          <w:b/>
          <w:i/>
          <w:lang w:eastAsia="zh-CN"/>
        </w:rPr>
        <w:t>4</w:t>
      </w:r>
      <w:r w:rsidRPr="009D3CD6">
        <w:rPr>
          <w:b/>
          <w:i/>
          <w:lang w:eastAsia="zh-CN"/>
        </w:rPr>
        <w:t>: For SRS frequency hopping within one SRS resource, introducing the SRS repetition mechanism, UE achieve SRS frequency hopping between different SRS repetitions with one SRS resource.</w:t>
      </w:r>
    </w:p>
    <w:p w14:paraId="7D03D78C" w14:textId="77777777" w:rsidR="00B93EEA" w:rsidRPr="009D3CD6" w:rsidRDefault="00B93EEA" w:rsidP="00A1600A">
      <w:pPr>
        <w:jc w:val="left"/>
        <w:rPr>
          <w:b/>
          <w:i/>
          <w:lang w:eastAsia="zh-CN"/>
        </w:rPr>
      </w:pPr>
    </w:p>
    <w:p w14:paraId="763D57D2" w14:textId="370299C5" w:rsidR="007903E0" w:rsidRDefault="007903E0" w:rsidP="007903E0">
      <w:pPr>
        <w:pStyle w:val="20"/>
        <w:rPr>
          <w:lang w:eastAsia="zh-CN"/>
        </w:rPr>
      </w:pPr>
      <w:r w:rsidRPr="007903E0">
        <w:rPr>
          <w:rFonts w:hint="eastAsia"/>
          <w:lang w:eastAsia="zh-CN"/>
        </w:rPr>
        <w:t>T</w:t>
      </w:r>
      <w:r>
        <w:rPr>
          <w:lang w:eastAsia="zh-CN"/>
        </w:rPr>
        <w:t>he time for RF retuning</w:t>
      </w:r>
    </w:p>
    <w:p w14:paraId="79D1FD65" w14:textId="2124554C" w:rsidR="007903E0" w:rsidRPr="007903E0" w:rsidRDefault="007903E0" w:rsidP="007903E0">
      <w:pPr>
        <w:rPr>
          <w:lang w:eastAsia="zh-CN"/>
        </w:rPr>
      </w:pPr>
      <w:r>
        <w:rPr>
          <w:lang w:eastAsia="zh-CN"/>
        </w:rPr>
        <w:t>In RAN1#112, t</w:t>
      </w:r>
      <w:r>
        <w:rPr>
          <w:rFonts w:hint="eastAsia"/>
          <w:lang w:eastAsia="zh-CN"/>
        </w:rPr>
        <w:t xml:space="preserve">he following agreement </w:t>
      </w:r>
      <w:r>
        <w:rPr>
          <w:lang w:eastAsia="zh-CN"/>
        </w:rPr>
        <w:t xml:space="preserve">on </w:t>
      </w:r>
      <w:r w:rsidRPr="007903E0">
        <w:rPr>
          <w:lang w:eastAsia="zh-CN"/>
        </w:rPr>
        <w:t>switching time to allow RF retuning between adjacent hops</w:t>
      </w:r>
      <w:r>
        <w:rPr>
          <w:lang w:eastAsia="zh-CN"/>
        </w:rPr>
        <w:t xml:space="preserve"> </w:t>
      </w:r>
      <w:r>
        <w:rPr>
          <w:rFonts w:hint="eastAsia"/>
          <w:lang w:eastAsia="zh-CN"/>
        </w:rPr>
        <w:t>had been achieved</w:t>
      </w:r>
      <w:r w:rsidR="000D3D19">
        <w:rPr>
          <w:lang w:eastAsia="zh-CN"/>
        </w:rPr>
        <w:t xml:space="preserve"> [2]</w:t>
      </w:r>
      <w:r>
        <w:rPr>
          <w:rFonts w:hint="eastAsia"/>
          <w:lang w:eastAsia="zh-CN"/>
        </w:rPr>
        <w:t>.</w:t>
      </w:r>
    </w:p>
    <w:tbl>
      <w:tblPr>
        <w:tblStyle w:val="ad"/>
        <w:tblW w:w="0" w:type="auto"/>
        <w:tblLook w:val="04A0" w:firstRow="1" w:lastRow="0" w:firstColumn="1" w:lastColumn="0" w:noHBand="0" w:noVBand="1"/>
      </w:tblPr>
      <w:tblGrid>
        <w:gridCol w:w="9307"/>
      </w:tblGrid>
      <w:tr w:rsidR="007903E0" w14:paraId="713FC8AD" w14:textId="77777777" w:rsidTr="007903E0">
        <w:tc>
          <w:tcPr>
            <w:tcW w:w="9307" w:type="dxa"/>
          </w:tcPr>
          <w:p w14:paraId="07F2FBF0" w14:textId="77777777" w:rsidR="007903E0" w:rsidRPr="003C3AFF" w:rsidRDefault="007903E0" w:rsidP="007903E0">
            <w:pPr>
              <w:widowControl/>
              <w:autoSpaceDE/>
              <w:autoSpaceDN/>
              <w:adjustRightInd/>
              <w:snapToGrid/>
              <w:spacing w:after="0"/>
              <w:jc w:val="left"/>
              <w:rPr>
                <w:b/>
                <w:bCs/>
                <w:szCs w:val="24"/>
                <w:lang w:eastAsia="ja-JP"/>
              </w:rPr>
            </w:pPr>
            <w:r w:rsidRPr="003C3AFF">
              <w:rPr>
                <w:b/>
                <w:bCs/>
                <w:szCs w:val="24"/>
                <w:highlight w:val="green"/>
                <w:lang w:eastAsia="ja-JP"/>
              </w:rPr>
              <w:t>Agreement</w:t>
            </w:r>
          </w:p>
          <w:p w14:paraId="0FB7DD90" w14:textId="77777777" w:rsidR="007903E0" w:rsidRPr="003C3AFF" w:rsidRDefault="007903E0" w:rsidP="007903E0">
            <w:pPr>
              <w:widowControl/>
              <w:autoSpaceDE/>
              <w:autoSpaceDN/>
              <w:adjustRightInd/>
              <w:snapToGrid/>
              <w:spacing w:after="0"/>
              <w:jc w:val="left"/>
              <w:rPr>
                <w:szCs w:val="24"/>
                <w:lang w:eastAsia="ja-JP"/>
              </w:rPr>
            </w:pPr>
            <w:r w:rsidRPr="003C3AFF">
              <w:rPr>
                <w:szCs w:val="24"/>
                <w:lang w:eastAsia="ja-JP"/>
              </w:rPr>
              <w:lastRenderedPageBreak/>
              <w:t>For Positioning enhancements for redcap UEs</w:t>
            </w:r>
            <w:r w:rsidRPr="003C3AFF">
              <w:rPr>
                <w:bCs/>
                <w:iCs/>
                <w:szCs w:val="24"/>
                <w:lang w:eastAsia="ja-JP"/>
              </w:rPr>
              <w:t xml:space="preserve"> for UL SRS Tx and DL PRS Rx frequency hopping</w:t>
            </w:r>
            <w:r w:rsidRPr="003C3AFF">
              <w:rPr>
                <w:szCs w:val="24"/>
                <w:lang w:eastAsia="ja-JP"/>
              </w:rPr>
              <w:t>, from the RAN1 perspective, short switching time to allow RF retuning between adjacent hops may be beneficial in terms of accuracy and latency performance.</w:t>
            </w:r>
          </w:p>
          <w:p w14:paraId="37130F54" w14:textId="254AC5D4" w:rsidR="007903E0" w:rsidRPr="007903E0" w:rsidRDefault="007903E0" w:rsidP="007903E0">
            <w:pPr>
              <w:widowControl/>
              <w:numPr>
                <w:ilvl w:val="0"/>
                <w:numId w:val="19"/>
              </w:numPr>
              <w:autoSpaceDE/>
              <w:autoSpaceDN/>
              <w:adjustRightInd/>
              <w:snapToGrid/>
              <w:spacing w:after="0"/>
              <w:ind w:hanging="363"/>
              <w:contextualSpacing/>
              <w:jc w:val="left"/>
              <w:rPr>
                <w:sz w:val="24"/>
                <w:szCs w:val="24"/>
                <w:lang w:eastAsia="ja-JP"/>
              </w:rPr>
            </w:pPr>
            <w:r w:rsidRPr="003C3AFF">
              <w:rPr>
                <w:bCs/>
                <w:iCs/>
                <w:szCs w:val="24"/>
                <w:lang w:eastAsia="ja-JP"/>
              </w:rPr>
              <w:t xml:space="preserve">Send an LS to RAN4 requesting feedback on the feasible values for the switching time between hops, </w:t>
            </w:r>
            <w:r w:rsidRPr="003C3AFF">
              <w:rPr>
                <w:szCs w:val="24"/>
                <w:lang w:eastAsia="ja-JP"/>
              </w:rPr>
              <w:t>at least when numerology and bandwidth for each hops can be the same, and the Tx/Rx antennas used in all hops can be the same</w:t>
            </w:r>
            <w:r w:rsidRPr="003C3AFF">
              <w:rPr>
                <w:bCs/>
                <w:iCs/>
                <w:szCs w:val="24"/>
                <w:lang w:eastAsia="ja-JP"/>
              </w:rPr>
              <w:t>.</w:t>
            </w:r>
          </w:p>
        </w:tc>
      </w:tr>
    </w:tbl>
    <w:p w14:paraId="19C9B990" w14:textId="2635B167" w:rsidR="007903E0" w:rsidRDefault="007903E0" w:rsidP="00CC0566">
      <w:pPr>
        <w:jc w:val="left"/>
        <w:rPr>
          <w:lang w:eastAsia="zh-CN"/>
        </w:rPr>
      </w:pPr>
      <w:r>
        <w:rPr>
          <w:rFonts w:hint="eastAsia"/>
          <w:lang w:eastAsia="zh-CN"/>
        </w:rPr>
        <w:lastRenderedPageBreak/>
        <w:t xml:space="preserve">For </w:t>
      </w:r>
      <w:r w:rsidRPr="007903E0">
        <w:rPr>
          <w:lang w:eastAsia="zh-CN"/>
        </w:rPr>
        <w:t>UL SRS Tx frequency hopping</w:t>
      </w:r>
      <w:r>
        <w:rPr>
          <w:lang w:eastAsia="zh-CN"/>
        </w:rPr>
        <w:t>, there are two scheme</w:t>
      </w:r>
      <w:r w:rsidR="00664D19">
        <w:rPr>
          <w:lang w:eastAsia="zh-CN"/>
        </w:rPr>
        <w:t xml:space="preserve"> can be considered to reserve</w:t>
      </w:r>
      <w:r w:rsidR="00664D19" w:rsidRPr="00664D19">
        <w:t xml:space="preserve"> </w:t>
      </w:r>
      <w:r w:rsidR="00664D19" w:rsidRPr="00664D19">
        <w:rPr>
          <w:lang w:eastAsia="zh-CN"/>
        </w:rPr>
        <w:t>the switching time between hops</w:t>
      </w:r>
      <w:r w:rsidR="00664D19">
        <w:rPr>
          <w:lang w:eastAsia="zh-CN"/>
        </w:rPr>
        <w:t>.</w:t>
      </w:r>
    </w:p>
    <w:p w14:paraId="5DF970EE" w14:textId="5B479154" w:rsidR="00664D19" w:rsidRDefault="00664D19" w:rsidP="00664D19">
      <w:pPr>
        <w:pStyle w:val="af2"/>
        <w:numPr>
          <w:ilvl w:val="0"/>
          <w:numId w:val="30"/>
        </w:numPr>
        <w:ind w:firstLineChars="0"/>
        <w:jc w:val="left"/>
        <w:rPr>
          <w:lang w:eastAsia="zh-CN"/>
        </w:rPr>
      </w:pPr>
      <w:r>
        <w:rPr>
          <w:lang w:eastAsia="zh-CN"/>
        </w:rPr>
        <w:t xml:space="preserve">Scheme 1: </w:t>
      </w:r>
      <w:r w:rsidRPr="00664D19">
        <w:rPr>
          <w:lang w:eastAsia="zh-CN"/>
        </w:rPr>
        <w:t>Define scheduling restriction rules for SRS frequency hopping transmission</w:t>
      </w:r>
      <w:r>
        <w:rPr>
          <w:rFonts w:hint="eastAsia"/>
          <w:lang w:eastAsia="zh-CN"/>
        </w:rPr>
        <w:t>.</w:t>
      </w:r>
    </w:p>
    <w:p w14:paraId="4E35846F" w14:textId="131BCC8D" w:rsidR="00664D19" w:rsidRPr="007903E0" w:rsidRDefault="00664D19" w:rsidP="00664D19">
      <w:pPr>
        <w:pStyle w:val="af2"/>
        <w:numPr>
          <w:ilvl w:val="0"/>
          <w:numId w:val="30"/>
        </w:numPr>
        <w:ind w:firstLineChars="0"/>
        <w:jc w:val="left"/>
        <w:rPr>
          <w:lang w:eastAsia="zh-CN"/>
        </w:rPr>
      </w:pPr>
      <w:r>
        <w:rPr>
          <w:lang w:eastAsia="zh-CN"/>
        </w:rPr>
        <w:t xml:space="preserve">Scheme 2: </w:t>
      </w:r>
      <w:r w:rsidRPr="00664D19">
        <w:rPr>
          <w:lang w:eastAsia="zh-CN"/>
        </w:rPr>
        <w:t>Support an UL time window where the UE is not expected to receive/transmit other signals/channels and is only expecting to transmit FH SRS for positioning.</w:t>
      </w:r>
    </w:p>
    <w:p w14:paraId="01276ADB" w14:textId="543E3B57" w:rsidR="00664D19" w:rsidRPr="00664D19" w:rsidRDefault="00664D19" w:rsidP="00664D19">
      <w:pPr>
        <w:rPr>
          <w:lang w:eastAsia="zh-CN"/>
        </w:rPr>
      </w:pPr>
      <w:r>
        <w:rPr>
          <w:rFonts w:hint="eastAsia"/>
          <w:lang w:eastAsia="zh-CN"/>
        </w:rPr>
        <w:t>I</w:t>
      </w:r>
      <w:r>
        <w:rPr>
          <w:lang w:eastAsia="zh-CN"/>
        </w:rPr>
        <w:t xml:space="preserve">n scheme 1, for </w:t>
      </w:r>
      <w:r w:rsidRPr="00664D19">
        <w:rPr>
          <w:lang w:eastAsia="zh-CN"/>
        </w:rPr>
        <w:t>SRS hopping within one resource</w:t>
      </w:r>
      <w:r>
        <w:rPr>
          <w:lang w:eastAsia="zh-CN"/>
        </w:rPr>
        <w:t>, t</w:t>
      </w:r>
      <w:r w:rsidRPr="00664D19">
        <w:rPr>
          <w:lang w:eastAsia="zh-CN"/>
        </w:rPr>
        <w:t>here are two scheduling restriction rules</w:t>
      </w:r>
      <w:r>
        <w:rPr>
          <w:lang w:eastAsia="zh-CN"/>
        </w:rPr>
        <w:t xml:space="preserve"> can be considered. </w:t>
      </w:r>
    </w:p>
    <w:p w14:paraId="6BD8E57F" w14:textId="43B10549" w:rsidR="007903E0" w:rsidRDefault="00664D19" w:rsidP="00FE510A">
      <w:pPr>
        <w:pStyle w:val="af2"/>
        <w:numPr>
          <w:ilvl w:val="0"/>
          <w:numId w:val="31"/>
        </w:numPr>
        <w:ind w:firstLineChars="0"/>
        <w:jc w:val="left"/>
        <w:rPr>
          <w:lang w:eastAsia="zh-CN"/>
        </w:rPr>
      </w:pPr>
      <w:r>
        <w:rPr>
          <w:lang w:eastAsia="zh-CN"/>
        </w:rPr>
        <w:t>R</w:t>
      </w:r>
      <w:r w:rsidRPr="00664D19">
        <w:rPr>
          <w:lang w:eastAsia="zh-CN"/>
        </w:rPr>
        <w:t>estriction rules</w:t>
      </w:r>
      <w:r>
        <w:rPr>
          <w:lang w:eastAsia="zh-CN"/>
        </w:rPr>
        <w:t xml:space="preserve"> 1:</w:t>
      </w:r>
      <w:r w:rsidRPr="00664D19">
        <w:t xml:space="preserve"> </w:t>
      </w:r>
      <w:r w:rsidRPr="00664D19">
        <w:rPr>
          <w:lang w:eastAsia="zh-CN"/>
        </w:rPr>
        <w:t>No receive/send operations are performed on the first X time units (e.g. X symbols) of each SRS resource start position, and no receive/send operations are performed on the last X time units (e.g. X symbols) of each SRS resource end position</w:t>
      </w:r>
      <w:r>
        <w:rPr>
          <w:lang w:eastAsia="zh-CN"/>
        </w:rPr>
        <w:t xml:space="preserve">, as shown in Figure </w:t>
      </w:r>
      <w:r w:rsidR="00FE510A">
        <w:rPr>
          <w:lang w:eastAsia="zh-CN"/>
        </w:rPr>
        <w:t>3.</w:t>
      </w:r>
      <w:r w:rsidR="00A8783E">
        <w:rPr>
          <w:lang w:eastAsia="zh-CN"/>
        </w:rPr>
        <w:t>2</w:t>
      </w:r>
      <w:r w:rsidR="00FE510A">
        <w:rPr>
          <w:lang w:eastAsia="zh-CN"/>
        </w:rPr>
        <w:t>-1</w:t>
      </w:r>
      <w:r>
        <w:rPr>
          <w:lang w:eastAsia="zh-CN"/>
        </w:rPr>
        <w:t>.</w:t>
      </w:r>
    </w:p>
    <w:p w14:paraId="57661ED5" w14:textId="08500E94" w:rsidR="005326AD" w:rsidRDefault="00EA548F" w:rsidP="00734259">
      <w:pPr>
        <w:pStyle w:val="af2"/>
        <w:ind w:left="846" w:firstLineChars="0" w:firstLine="0"/>
        <w:jc w:val="center"/>
      </w:pPr>
      <w:r>
        <w:object w:dxaOrig="12411" w:dyaOrig="8561" w14:anchorId="10BCAF51">
          <v:shape id="_x0000_i1032" type="#_x0000_t75" style="width:323.35pt;height:223.35pt" o:ole="">
            <v:imagedata r:id="rId27" o:title=""/>
          </v:shape>
          <o:OLEObject Type="Embed" ProgID="Visio.Drawing.15" ShapeID="_x0000_i1032" DrawAspect="Content" ObjectID="_1745678376" r:id="rId28"/>
        </w:object>
      </w:r>
    </w:p>
    <w:p w14:paraId="024C0B1A" w14:textId="0E42681C" w:rsidR="00734259" w:rsidRDefault="00734259" w:rsidP="00734259">
      <w:pPr>
        <w:pStyle w:val="af2"/>
        <w:ind w:left="846" w:firstLineChars="0" w:firstLine="0"/>
        <w:jc w:val="center"/>
        <w:rPr>
          <w:b/>
        </w:rPr>
      </w:pPr>
      <w:r w:rsidRPr="005309B5">
        <w:rPr>
          <w:b/>
        </w:rPr>
        <w:t xml:space="preserve">Figure </w:t>
      </w:r>
      <w:r w:rsidR="00227040">
        <w:rPr>
          <w:b/>
        </w:rPr>
        <w:t>3.</w:t>
      </w:r>
      <w:r w:rsidR="00A8783E">
        <w:rPr>
          <w:b/>
        </w:rPr>
        <w:t>2</w:t>
      </w:r>
      <w:r w:rsidR="00227040">
        <w:rPr>
          <w:b/>
        </w:rPr>
        <w:t>-1</w:t>
      </w:r>
      <w:r w:rsidRPr="005309B5">
        <w:rPr>
          <w:b/>
        </w:rPr>
        <w:t xml:space="preserve">: </w:t>
      </w:r>
      <w:r w:rsidR="005309B5" w:rsidRPr="005309B5">
        <w:rPr>
          <w:b/>
        </w:rPr>
        <w:t>Scheduling Restriction rules 1</w:t>
      </w:r>
      <w:r w:rsidR="005309B5">
        <w:rPr>
          <w:b/>
        </w:rPr>
        <w:t xml:space="preserve"> </w:t>
      </w:r>
      <w:r w:rsidR="005309B5" w:rsidRPr="005309B5">
        <w:rPr>
          <w:b/>
        </w:rPr>
        <w:t>for SRS hopping within one resource</w:t>
      </w:r>
    </w:p>
    <w:p w14:paraId="5138096C" w14:textId="77777777" w:rsidR="002E59D5" w:rsidRPr="005309B5" w:rsidRDefault="002E59D5" w:rsidP="00734259">
      <w:pPr>
        <w:pStyle w:val="af2"/>
        <w:ind w:left="846" w:firstLineChars="0" w:firstLine="0"/>
        <w:jc w:val="center"/>
        <w:rPr>
          <w:b/>
          <w:lang w:eastAsia="zh-CN"/>
        </w:rPr>
      </w:pPr>
    </w:p>
    <w:p w14:paraId="299318EC" w14:textId="0DEA18C4" w:rsidR="00664D19" w:rsidRDefault="00664D19" w:rsidP="00FE510A">
      <w:pPr>
        <w:pStyle w:val="af2"/>
        <w:numPr>
          <w:ilvl w:val="0"/>
          <w:numId w:val="31"/>
        </w:numPr>
        <w:ind w:firstLineChars="0"/>
        <w:rPr>
          <w:lang w:eastAsia="zh-CN"/>
        </w:rPr>
      </w:pPr>
      <w:r w:rsidRPr="00664D19">
        <w:rPr>
          <w:lang w:eastAsia="zh-CN"/>
        </w:rPr>
        <w:t xml:space="preserve">Restriction rules </w:t>
      </w:r>
      <w:r>
        <w:rPr>
          <w:lang w:eastAsia="zh-CN"/>
        </w:rPr>
        <w:t>2</w:t>
      </w:r>
      <w:r w:rsidRPr="00664D19">
        <w:rPr>
          <w:lang w:eastAsia="zh-CN"/>
        </w:rPr>
        <w:t>:</w:t>
      </w:r>
      <w:r w:rsidRPr="00664D19">
        <w:t xml:space="preserve"> </w:t>
      </w:r>
      <w:r w:rsidRPr="00664D19">
        <w:rPr>
          <w:lang w:eastAsia="zh-CN"/>
        </w:rPr>
        <w:t>No receive/send operations are performed on X time units (e.g. X symbols) before the start position of each hop in each SRS resource, and no receive/send operations are performed on X time units (e.g. X symbols) after the end position of each hop in each SRS resource</w:t>
      </w:r>
      <w:r w:rsidR="007A136F">
        <w:rPr>
          <w:lang w:eastAsia="zh-CN"/>
        </w:rPr>
        <w:t xml:space="preserve">, </w:t>
      </w:r>
      <w:r w:rsidR="007A136F" w:rsidRPr="007A136F">
        <w:rPr>
          <w:lang w:eastAsia="zh-CN"/>
        </w:rPr>
        <w:t xml:space="preserve">as shown in Figure </w:t>
      </w:r>
      <w:r w:rsidR="00FE510A" w:rsidRPr="00FE510A">
        <w:rPr>
          <w:lang w:eastAsia="zh-CN"/>
        </w:rPr>
        <w:t>3.</w:t>
      </w:r>
      <w:r w:rsidR="00A8783E">
        <w:rPr>
          <w:lang w:eastAsia="zh-CN"/>
        </w:rPr>
        <w:t>2</w:t>
      </w:r>
      <w:r w:rsidR="00FE510A" w:rsidRPr="00FE510A">
        <w:rPr>
          <w:lang w:eastAsia="zh-CN"/>
        </w:rPr>
        <w:t>-2</w:t>
      </w:r>
      <w:r w:rsidR="007A136F" w:rsidRPr="007A136F">
        <w:rPr>
          <w:lang w:eastAsia="zh-CN"/>
        </w:rPr>
        <w:t>.</w:t>
      </w:r>
    </w:p>
    <w:p w14:paraId="6DFE0016" w14:textId="34AE4461" w:rsidR="005326AD" w:rsidRDefault="002F4AFD" w:rsidP="00227040">
      <w:pPr>
        <w:pStyle w:val="af2"/>
        <w:ind w:right="440" w:firstLine="440"/>
        <w:jc w:val="right"/>
        <w:rPr>
          <w:lang w:eastAsia="zh-CN"/>
        </w:rPr>
      </w:pPr>
      <w:r>
        <w:lastRenderedPageBreak/>
        <w:t xml:space="preserve"> </w:t>
      </w:r>
      <w:r w:rsidR="00227040">
        <w:object w:dxaOrig="13171" w:dyaOrig="8691" w14:anchorId="05B38D0D">
          <v:shape id="_x0000_i1033" type="#_x0000_t75" style="width:350.35pt;height:231.65pt" o:ole="">
            <v:imagedata r:id="rId29" o:title=""/>
          </v:shape>
          <o:OLEObject Type="Embed" ProgID="Visio.Drawing.15" ShapeID="_x0000_i1033" DrawAspect="Content" ObjectID="_1745678377" r:id="rId30"/>
        </w:object>
      </w:r>
    </w:p>
    <w:p w14:paraId="674F49E9" w14:textId="640A1F91" w:rsidR="005309B5" w:rsidRDefault="005309B5" w:rsidP="005309B5">
      <w:pPr>
        <w:pStyle w:val="af2"/>
        <w:ind w:left="846" w:firstLineChars="0" w:firstLine="0"/>
        <w:jc w:val="center"/>
        <w:rPr>
          <w:b/>
        </w:rPr>
      </w:pPr>
      <w:r w:rsidRPr="005309B5">
        <w:rPr>
          <w:b/>
        </w:rPr>
        <w:t xml:space="preserve">Figure </w:t>
      </w:r>
      <w:r w:rsidR="00227040">
        <w:rPr>
          <w:b/>
        </w:rPr>
        <w:t>3.</w:t>
      </w:r>
      <w:r w:rsidR="00A8783E">
        <w:rPr>
          <w:b/>
        </w:rPr>
        <w:t>2</w:t>
      </w:r>
      <w:r w:rsidR="00227040">
        <w:rPr>
          <w:b/>
        </w:rPr>
        <w:t>-2</w:t>
      </w:r>
      <w:r w:rsidRPr="005309B5">
        <w:rPr>
          <w:b/>
        </w:rPr>
        <w:t xml:space="preserve">: Scheduling Restriction rules </w:t>
      </w:r>
      <w:r>
        <w:rPr>
          <w:b/>
        </w:rPr>
        <w:t xml:space="preserve">2 </w:t>
      </w:r>
      <w:r w:rsidRPr="005309B5">
        <w:rPr>
          <w:b/>
        </w:rPr>
        <w:t>for SRS hopping within one resource</w:t>
      </w:r>
    </w:p>
    <w:p w14:paraId="040E68A4" w14:textId="77777777" w:rsidR="002E59D5" w:rsidRPr="005309B5" w:rsidRDefault="002E59D5" w:rsidP="005309B5">
      <w:pPr>
        <w:pStyle w:val="af2"/>
        <w:ind w:left="846" w:firstLineChars="0" w:firstLine="0"/>
        <w:jc w:val="center"/>
        <w:rPr>
          <w:b/>
          <w:lang w:eastAsia="zh-CN"/>
        </w:rPr>
      </w:pPr>
    </w:p>
    <w:p w14:paraId="09F1832A" w14:textId="28954AC8" w:rsidR="007A136F" w:rsidRPr="007A136F" w:rsidRDefault="007A136F" w:rsidP="007A136F">
      <w:pPr>
        <w:rPr>
          <w:lang w:eastAsia="zh-CN"/>
        </w:rPr>
      </w:pPr>
      <w:r>
        <w:rPr>
          <w:lang w:eastAsia="zh-CN"/>
        </w:rPr>
        <w:t xml:space="preserve">On </w:t>
      </w:r>
      <w:r w:rsidRPr="007A136F">
        <w:rPr>
          <w:lang w:eastAsia="zh-CN"/>
        </w:rPr>
        <w:t>Restriction rules 1</w:t>
      </w:r>
      <w:r>
        <w:rPr>
          <w:lang w:eastAsia="zh-CN"/>
        </w:rPr>
        <w:t xml:space="preserve">, during SRS hoping transmission, </w:t>
      </w:r>
      <w:r w:rsidRPr="007A136F">
        <w:rPr>
          <w:lang w:eastAsia="zh-CN"/>
        </w:rPr>
        <w:t>UE is not expected to receive/transmit other signals/channels and is only expecting to transmit FH SRS for positioning.</w:t>
      </w:r>
      <w:r w:rsidRPr="007A136F">
        <w:t xml:space="preserve"> </w:t>
      </w:r>
      <w:r w:rsidRPr="007A136F">
        <w:rPr>
          <w:lang w:eastAsia="zh-CN"/>
        </w:rPr>
        <w:t xml:space="preserve">On Restriction rules </w:t>
      </w:r>
      <w:r>
        <w:rPr>
          <w:lang w:eastAsia="zh-CN"/>
        </w:rPr>
        <w:t>2</w:t>
      </w:r>
      <w:r w:rsidRPr="007A136F">
        <w:rPr>
          <w:lang w:eastAsia="zh-CN"/>
        </w:rPr>
        <w:t xml:space="preserve">, during SRS hoping transmission, UE </w:t>
      </w:r>
      <w:r>
        <w:rPr>
          <w:lang w:eastAsia="zh-CN"/>
        </w:rPr>
        <w:t>may</w:t>
      </w:r>
      <w:r w:rsidRPr="007A136F">
        <w:rPr>
          <w:lang w:eastAsia="zh-CN"/>
        </w:rPr>
        <w:t xml:space="preserve"> expected to receive/transmit other signals/channels and is only expecting to transmit FH SRS for positioning.</w:t>
      </w:r>
      <w:r>
        <w:rPr>
          <w:lang w:eastAsia="zh-CN"/>
        </w:rPr>
        <w:t xml:space="preserve"> I</w:t>
      </w:r>
      <w:r w:rsidRPr="007A136F">
        <w:rPr>
          <w:lang w:eastAsia="zh-CN"/>
        </w:rPr>
        <w:t>n order to meet the requirements of redcap positioning for SRS transmission timing,</w:t>
      </w:r>
      <w:r>
        <w:rPr>
          <w:lang w:eastAsia="zh-CN"/>
        </w:rPr>
        <w:t xml:space="preserve"> the time gap between two SRS hop is very small (e.g., &lt;1ms)</w:t>
      </w:r>
      <w:r w:rsidR="002407E3">
        <w:rPr>
          <w:lang w:eastAsia="zh-CN"/>
        </w:rPr>
        <w:t xml:space="preserve">. </w:t>
      </w:r>
      <w:r w:rsidR="002407E3" w:rsidRPr="002407E3">
        <w:rPr>
          <w:lang w:eastAsia="zh-CN"/>
        </w:rPr>
        <w:t>It's impossible for UE to receive/transmit other signals/channels</w:t>
      </w:r>
      <w:r w:rsidR="002407E3">
        <w:rPr>
          <w:lang w:eastAsia="zh-CN"/>
        </w:rPr>
        <w:t xml:space="preserve"> during SRS hoping transmission. Therefore, </w:t>
      </w:r>
      <w:r w:rsidR="002407E3" w:rsidRPr="002407E3">
        <w:rPr>
          <w:lang w:eastAsia="zh-CN"/>
        </w:rPr>
        <w:t xml:space="preserve">scheduling restriction rules </w:t>
      </w:r>
      <w:r w:rsidR="002407E3">
        <w:rPr>
          <w:lang w:eastAsia="zh-CN"/>
        </w:rPr>
        <w:t xml:space="preserve">1 </w:t>
      </w:r>
      <w:r w:rsidR="002407E3" w:rsidRPr="002407E3">
        <w:rPr>
          <w:lang w:eastAsia="zh-CN"/>
        </w:rPr>
        <w:t>can be considered</w:t>
      </w:r>
      <w:r w:rsidR="002407E3">
        <w:rPr>
          <w:lang w:eastAsia="zh-CN"/>
        </w:rPr>
        <w:t xml:space="preserve">, if </w:t>
      </w:r>
      <w:r w:rsidR="002407E3" w:rsidRPr="002407E3">
        <w:rPr>
          <w:lang w:eastAsia="zh-CN"/>
        </w:rPr>
        <w:t>SRS hopping within one resource</w:t>
      </w:r>
      <w:r w:rsidR="002407E3">
        <w:rPr>
          <w:lang w:eastAsia="zh-CN"/>
        </w:rPr>
        <w:t xml:space="preserve"> is supported.</w:t>
      </w:r>
    </w:p>
    <w:p w14:paraId="1960E821" w14:textId="39896C2A" w:rsidR="005326AD" w:rsidRDefault="002407E3" w:rsidP="002407E3">
      <w:pPr>
        <w:rPr>
          <w:lang w:eastAsia="zh-CN"/>
        </w:rPr>
      </w:pPr>
      <w:r>
        <w:rPr>
          <w:lang w:eastAsia="zh-CN"/>
        </w:rPr>
        <w:t>For scheme 2, s</w:t>
      </w:r>
      <w:r w:rsidRPr="002407E3">
        <w:rPr>
          <w:lang w:eastAsia="zh-CN"/>
        </w:rPr>
        <w:t xml:space="preserve">imilar to DL PRS measurement, the network configures periodic SRS </w:t>
      </w:r>
      <w:r>
        <w:rPr>
          <w:lang w:eastAsia="zh-CN"/>
        </w:rPr>
        <w:t xml:space="preserve">transmission </w:t>
      </w:r>
      <w:r w:rsidRPr="002407E3">
        <w:rPr>
          <w:lang w:eastAsia="zh-CN"/>
        </w:rPr>
        <w:t>windows to the UE, and the UE can complete a SRS frequenc</w:t>
      </w:r>
      <w:r>
        <w:rPr>
          <w:lang w:eastAsia="zh-CN"/>
        </w:rPr>
        <w:t xml:space="preserve">y hopping transmission using one instance of </w:t>
      </w:r>
      <w:r w:rsidRPr="002407E3">
        <w:rPr>
          <w:lang w:eastAsia="zh-CN"/>
        </w:rPr>
        <w:t>SRS</w:t>
      </w:r>
      <w:r>
        <w:rPr>
          <w:lang w:eastAsia="zh-CN"/>
        </w:rPr>
        <w:t xml:space="preserve"> </w:t>
      </w:r>
      <w:r w:rsidRPr="002407E3">
        <w:rPr>
          <w:lang w:eastAsia="zh-CN"/>
        </w:rPr>
        <w:t>transmission window</w:t>
      </w:r>
      <w:r>
        <w:rPr>
          <w:lang w:eastAsia="zh-CN"/>
        </w:rPr>
        <w:t xml:space="preserve">, as shown in the </w:t>
      </w:r>
      <w:r w:rsidR="002E59D5">
        <w:rPr>
          <w:lang w:eastAsia="zh-CN"/>
        </w:rPr>
        <w:t>F</w:t>
      </w:r>
      <w:r>
        <w:rPr>
          <w:lang w:eastAsia="zh-CN"/>
        </w:rPr>
        <w:t xml:space="preserve">igure </w:t>
      </w:r>
      <w:r w:rsidR="005218DB">
        <w:rPr>
          <w:lang w:eastAsia="zh-CN"/>
        </w:rPr>
        <w:t>3.</w:t>
      </w:r>
      <w:r w:rsidR="00A8783E">
        <w:rPr>
          <w:lang w:eastAsia="zh-CN"/>
        </w:rPr>
        <w:t>2</w:t>
      </w:r>
      <w:r w:rsidR="005218DB">
        <w:rPr>
          <w:lang w:eastAsia="zh-CN"/>
        </w:rPr>
        <w:t>-</w:t>
      </w:r>
      <w:r w:rsidR="00A8783E">
        <w:rPr>
          <w:lang w:eastAsia="zh-CN"/>
        </w:rPr>
        <w:t>3</w:t>
      </w:r>
      <w:bookmarkStart w:id="2" w:name="_GoBack"/>
      <w:bookmarkEnd w:id="2"/>
      <w:r w:rsidRPr="002407E3">
        <w:rPr>
          <w:lang w:eastAsia="zh-CN"/>
        </w:rPr>
        <w:t>.</w:t>
      </w:r>
      <w:r>
        <w:rPr>
          <w:lang w:eastAsia="zh-CN"/>
        </w:rPr>
        <w:t xml:space="preserve"> During the SRS transmission window, </w:t>
      </w:r>
      <w:r w:rsidRPr="002407E3">
        <w:rPr>
          <w:lang w:eastAsia="zh-CN"/>
        </w:rPr>
        <w:t>UE is not expected to receive/transmit other signals/channels and is only expecting to transmit FH SRS for positioning.</w:t>
      </w:r>
      <w:r>
        <w:rPr>
          <w:lang w:eastAsia="zh-CN"/>
        </w:rPr>
        <w:t xml:space="preserve"> </w:t>
      </w:r>
    </w:p>
    <w:p w14:paraId="0ED74450" w14:textId="08550553" w:rsidR="000411C4" w:rsidRDefault="00223DD2" w:rsidP="002407E3">
      <w:r>
        <w:object w:dxaOrig="24830" w:dyaOrig="4961" w14:anchorId="1A29ECCD">
          <v:shape id="_x0000_i1034" type="#_x0000_t75" style="width:465.65pt;height:93.65pt" o:ole="">
            <v:imagedata r:id="rId31" o:title=""/>
          </v:shape>
          <o:OLEObject Type="Embed" ProgID="Visio.Drawing.15" ShapeID="_x0000_i1034" DrawAspect="Content" ObjectID="_1745678378" r:id="rId32"/>
        </w:object>
      </w:r>
    </w:p>
    <w:p w14:paraId="40BA050A" w14:textId="4A16D3A6" w:rsidR="00223DD2" w:rsidRDefault="00223DD2" w:rsidP="00223DD2">
      <w:pPr>
        <w:jc w:val="center"/>
        <w:rPr>
          <w:b/>
        </w:rPr>
      </w:pPr>
      <w:r w:rsidRPr="002E59D5">
        <w:rPr>
          <w:b/>
        </w:rPr>
        <w:t xml:space="preserve">Figure </w:t>
      </w:r>
      <w:r w:rsidR="00227040">
        <w:rPr>
          <w:b/>
        </w:rPr>
        <w:t>3.</w:t>
      </w:r>
      <w:r w:rsidR="00A8783E">
        <w:rPr>
          <w:b/>
        </w:rPr>
        <w:t>2</w:t>
      </w:r>
      <w:r w:rsidR="00227040">
        <w:rPr>
          <w:b/>
        </w:rPr>
        <w:t>-</w:t>
      </w:r>
      <w:r w:rsidR="00A8783E">
        <w:rPr>
          <w:b/>
        </w:rPr>
        <w:t>3</w:t>
      </w:r>
      <w:r w:rsidRPr="002E59D5">
        <w:rPr>
          <w:b/>
        </w:rPr>
        <w:t>:</w:t>
      </w:r>
      <w:r w:rsidR="002E59D5" w:rsidRPr="002E59D5">
        <w:rPr>
          <w:b/>
        </w:rPr>
        <w:t xml:space="preserve"> SRS transmission window</w:t>
      </w:r>
    </w:p>
    <w:p w14:paraId="447362B1" w14:textId="77777777" w:rsidR="002E59D5" w:rsidRPr="002E59D5" w:rsidRDefault="002E59D5" w:rsidP="00223DD2">
      <w:pPr>
        <w:jc w:val="center"/>
        <w:rPr>
          <w:b/>
          <w:lang w:eastAsia="zh-CN"/>
        </w:rPr>
      </w:pPr>
    </w:p>
    <w:p w14:paraId="4383BEED" w14:textId="43A63221" w:rsidR="00664D19" w:rsidRDefault="002407E3" w:rsidP="002407E3">
      <w:pPr>
        <w:rPr>
          <w:lang w:eastAsia="zh-CN"/>
        </w:rPr>
      </w:pPr>
      <w:r>
        <w:rPr>
          <w:lang w:eastAsia="zh-CN"/>
        </w:rPr>
        <w:t xml:space="preserve">In our view, </w:t>
      </w:r>
      <w:r w:rsidR="005326AD">
        <w:rPr>
          <w:lang w:eastAsia="zh-CN"/>
        </w:rPr>
        <w:t>i</w:t>
      </w:r>
      <w:r w:rsidR="005326AD" w:rsidRPr="005326AD">
        <w:rPr>
          <w:lang w:eastAsia="zh-CN"/>
        </w:rPr>
        <w:t>ntroducing SRS window will bring significant standardization work and also cause serious data interruption</w:t>
      </w:r>
      <w:r w:rsidR="005326AD">
        <w:rPr>
          <w:lang w:eastAsia="zh-CN"/>
        </w:rPr>
        <w:t>. We prefer d</w:t>
      </w:r>
      <w:r w:rsidR="005326AD" w:rsidRPr="005326AD">
        <w:rPr>
          <w:lang w:eastAsia="zh-CN"/>
        </w:rPr>
        <w:t>efine scheduling restriction rules for SRS frequency hopping transmission.</w:t>
      </w:r>
    </w:p>
    <w:p w14:paraId="49D1B285" w14:textId="0A958620" w:rsidR="009C2552" w:rsidRDefault="005326AD" w:rsidP="00C233B5">
      <w:pPr>
        <w:rPr>
          <w:b/>
          <w:i/>
          <w:lang w:eastAsia="zh-CN"/>
        </w:rPr>
      </w:pPr>
      <w:r w:rsidRPr="005326AD">
        <w:rPr>
          <w:b/>
          <w:i/>
          <w:lang w:eastAsia="zh-CN"/>
        </w:rPr>
        <w:t xml:space="preserve">Proposal </w:t>
      </w:r>
      <w:r w:rsidR="00C92512">
        <w:rPr>
          <w:b/>
          <w:i/>
          <w:lang w:eastAsia="zh-CN"/>
        </w:rPr>
        <w:t>5</w:t>
      </w:r>
      <w:r w:rsidRPr="005326AD">
        <w:rPr>
          <w:b/>
          <w:i/>
          <w:lang w:eastAsia="zh-CN"/>
        </w:rPr>
        <w:t>: Define scheduling restriction rules for SRS frequency hopping transmission should be supported.</w:t>
      </w:r>
    </w:p>
    <w:p w14:paraId="2AA5AD94" w14:textId="77777777" w:rsidR="00C411FB" w:rsidRDefault="00C411FB" w:rsidP="00C233B5">
      <w:pPr>
        <w:rPr>
          <w:b/>
          <w:i/>
          <w:lang w:eastAsia="zh-CN"/>
        </w:rPr>
      </w:pPr>
    </w:p>
    <w:p w14:paraId="067A5663" w14:textId="3B3F7508" w:rsidR="003C3AFF" w:rsidRDefault="00C411FB" w:rsidP="00C411FB">
      <w:pPr>
        <w:pStyle w:val="20"/>
        <w:rPr>
          <w:lang w:eastAsia="zh-CN"/>
        </w:rPr>
      </w:pPr>
      <w:r>
        <w:rPr>
          <w:lang w:eastAsia="zh-CN"/>
        </w:rPr>
        <w:t>F</w:t>
      </w:r>
      <w:r w:rsidRPr="00C411FB">
        <w:rPr>
          <w:lang w:eastAsia="zh-CN"/>
        </w:rPr>
        <w:t>requency hopping pattern</w:t>
      </w:r>
    </w:p>
    <w:p w14:paraId="0C797D31" w14:textId="501066C4" w:rsidR="00F1671E" w:rsidRPr="00F1671E" w:rsidRDefault="00F1671E" w:rsidP="00F1671E">
      <w:pPr>
        <w:rPr>
          <w:lang w:eastAsia="zh-CN"/>
        </w:rPr>
      </w:pPr>
      <w:r>
        <w:rPr>
          <w:rFonts w:hint="eastAsia"/>
          <w:lang w:eastAsia="zh-CN"/>
        </w:rPr>
        <w:t>I</w:t>
      </w:r>
      <w:r>
        <w:rPr>
          <w:lang w:eastAsia="zh-CN"/>
        </w:rPr>
        <w:t xml:space="preserve">n RAN1#112b-e, the following agreement on </w:t>
      </w:r>
      <w:r w:rsidR="005D0F87">
        <w:rPr>
          <w:lang w:eastAsia="zh-CN"/>
        </w:rPr>
        <w:t xml:space="preserve">SRS </w:t>
      </w:r>
      <w:r w:rsidR="005D0F87" w:rsidRPr="005D0F87">
        <w:rPr>
          <w:lang w:eastAsia="zh-CN"/>
        </w:rPr>
        <w:t>frequency hopping pattern</w:t>
      </w:r>
      <w:r w:rsidR="005D0F87">
        <w:rPr>
          <w:lang w:eastAsia="zh-CN"/>
        </w:rPr>
        <w:t xml:space="preserve"> had been achieved</w:t>
      </w:r>
      <w:r w:rsidR="00A945B0">
        <w:rPr>
          <w:lang w:eastAsia="zh-CN"/>
        </w:rPr>
        <w:t xml:space="preserve"> [3]</w:t>
      </w:r>
      <w:r w:rsidR="005D0F87">
        <w:rPr>
          <w:lang w:eastAsia="zh-CN"/>
        </w:rPr>
        <w:t>.</w:t>
      </w:r>
    </w:p>
    <w:tbl>
      <w:tblPr>
        <w:tblStyle w:val="ad"/>
        <w:tblW w:w="0" w:type="auto"/>
        <w:tblLook w:val="04A0" w:firstRow="1" w:lastRow="0" w:firstColumn="1" w:lastColumn="0" w:noHBand="0" w:noVBand="1"/>
      </w:tblPr>
      <w:tblGrid>
        <w:gridCol w:w="9307"/>
      </w:tblGrid>
      <w:tr w:rsidR="00C411FB" w14:paraId="2AD6CDC3" w14:textId="77777777" w:rsidTr="00C411FB">
        <w:tc>
          <w:tcPr>
            <w:tcW w:w="9307" w:type="dxa"/>
          </w:tcPr>
          <w:p w14:paraId="625DAC6B" w14:textId="77777777" w:rsidR="00C411FB" w:rsidRPr="00C411FB" w:rsidRDefault="00C411FB" w:rsidP="00C411FB">
            <w:pPr>
              <w:autoSpaceDE/>
              <w:autoSpaceDN/>
              <w:adjustRightInd/>
              <w:snapToGrid/>
              <w:spacing w:after="0"/>
              <w:jc w:val="left"/>
              <w:rPr>
                <w:rFonts w:eastAsia="Batang"/>
                <w:color w:val="000000"/>
                <w:sz w:val="20"/>
                <w:szCs w:val="24"/>
                <w:lang w:val="en-GB"/>
              </w:rPr>
            </w:pPr>
            <w:r w:rsidRPr="00C411FB">
              <w:rPr>
                <w:rFonts w:eastAsia="Batang"/>
                <w:color w:val="000000"/>
                <w:sz w:val="20"/>
                <w:szCs w:val="24"/>
                <w:highlight w:val="green"/>
                <w:lang w:val="en-GB"/>
              </w:rPr>
              <w:lastRenderedPageBreak/>
              <w:t>Agreement</w:t>
            </w:r>
          </w:p>
          <w:p w14:paraId="3EAC61B5" w14:textId="77777777" w:rsidR="00C411FB" w:rsidRPr="00C411FB" w:rsidRDefault="00C411FB" w:rsidP="00C411FB">
            <w:pPr>
              <w:autoSpaceDE/>
              <w:autoSpaceDN/>
              <w:adjustRightInd/>
              <w:snapToGrid/>
              <w:spacing w:after="0"/>
              <w:jc w:val="left"/>
              <w:rPr>
                <w:rFonts w:eastAsia="MS Mincho"/>
                <w:sz w:val="20"/>
                <w:szCs w:val="24"/>
                <w:lang w:val="en-GB" w:eastAsia="ja-JP"/>
              </w:rPr>
            </w:pPr>
            <w:r w:rsidRPr="00C411FB">
              <w:rPr>
                <w:rFonts w:eastAsia="MS Mincho"/>
                <w:sz w:val="20"/>
                <w:szCs w:val="24"/>
                <w:lang w:val="en-GB" w:eastAsia="ja-JP"/>
              </w:rPr>
              <w:t>For UL SRS Tx hopping, the frequency hopping pattern is configured with overlapping or non-overlapping hops.</w:t>
            </w:r>
          </w:p>
          <w:p w14:paraId="762D389D" w14:textId="77777777" w:rsidR="00C411FB" w:rsidRPr="00C411FB" w:rsidRDefault="00C411FB" w:rsidP="00C411FB">
            <w:pPr>
              <w:numPr>
                <w:ilvl w:val="0"/>
                <w:numId w:val="19"/>
              </w:numPr>
              <w:autoSpaceDE/>
              <w:autoSpaceDN/>
              <w:adjustRightInd/>
              <w:snapToGrid/>
              <w:spacing w:after="0"/>
              <w:jc w:val="left"/>
              <w:rPr>
                <w:rFonts w:eastAsia="Batang"/>
                <w:sz w:val="20"/>
                <w:szCs w:val="24"/>
                <w:lang w:val="en-GB" w:eastAsia="ja-JP"/>
              </w:rPr>
            </w:pPr>
            <w:r w:rsidRPr="00C411FB">
              <w:rPr>
                <w:rFonts w:eastAsia="Batang"/>
                <w:sz w:val="20"/>
                <w:szCs w:val="24"/>
                <w:lang w:val="en-GB" w:eastAsia="ja-JP"/>
              </w:rPr>
              <w:t xml:space="preserve">FFS: exact patterns to be supported </w:t>
            </w:r>
          </w:p>
          <w:p w14:paraId="3FE1D366" w14:textId="77777777" w:rsidR="00C411FB" w:rsidRPr="00C411FB" w:rsidRDefault="00C411FB" w:rsidP="00C411FB">
            <w:pPr>
              <w:numPr>
                <w:ilvl w:val="0"/>
                <w:numId w:val="19"/>
              </w:numPr>
              <w:autoSpaceDE/>
              <w:autoSpaceDN/>
              <w:adjustRightInd/>
              <w:snapToGrid/>
              <w:spacing w:after="0"/>
              <w:jc w:val="left"/>
              <w:rPr>
                <w:rFonts w:eastAsia="Batang"/>
                <w:sz w:val="20"/>
                <w:szCs w:val="24"/>
                <w:lang w:val="en-GB" w:eastAsia="ja-JP"/>
              </w:rPr>
            </w:pPr>
            <w:r w:rsidRPr="00C411FB">
              <w:rPr>
                <w:rFonts w:eastAsia="Batang"/>
                <w:sz w:val="20"/>
                <w:szCs w:val="24"/>
                <w:lang w:val="en-GB" w:eastAsia="ja-JP"/>
              </w:rPr>
              <w:t>FFS: whether the overlapping hops may or may not be adjacent in the time domain</w:t>
            </w:r>
          </w:p>
          <w:p w14:paraId="4250A500" w14:textId="770631E4" w:rsidR="00C411FB" w:rsidRPr="00C411FB" w:rsidRDefault="00C411FB" w:rsidP="00C233B5">
            <w:pPr>
              <w:numPr>
                <w:ilvl w:val="0"/>
                <w:numId w:val="19"/>
              </w:numPr>
              <w:autoSpaceDE/>
              <w:autoSpaceDN/>
              <w:adjustRightInd/>
              <w:snapToGrid/>
              <w:spacing w:after="0"/>
              <w:jc w:val="left"/>
              <w:rPr>
                <w:rFonts w:eastAsia="Batang"/>
                <w:sz w:val="20"/>
                <w:szCs w:val="24"/>
                <w:lang w:val="en-GB" w:eastAsia="ja-JP"/>
              </w:rPr>
            </w:pPr>
            <w:r w:rsidRPr="00C411FB">
              <w:rPr>
                <w:rFonts w:eastAsia="Batang"/>
                <w:sz w:val="20"/>
                <w:szCs w:val="24"/>
                <w:lang w:val="en-GB"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bl>
    <w:p w14:paraId="642C4D9A" w14:textId="77777777" w:rsidR="005D0F87" w:rsidRDefault="005D0F87" w:rsidP="00C233B5">
      <w:pPr>
        <w:rPr>
          <w:lang w:eastAsia="zh-CN"/>
        </w:rPr>
      </w:pPr>
      <w:r w:rsidRPr="005D0F87">
        <w:rPr>
          <w:rFonts w:hint="eastAsia"/>
          <w:lang w:eastAsia="zh-CN"/>
        </w:rPr>
        <w:t>F</w:t>
      </w:r>
      <w:r w:rsidRPr="005D0F87">
        <w:rPr>
          <w:lang w:eastAsia="zh-CN"/>
        </w:rPr>
        <w:t>or frequency hopping pattern</w:t>
      </w:r>
      <w:r>
        <w:rPr>
          <w:lang w:eastAsia="zh-CN"/>
        </w:rPr>
        <w:t xml:space="preserve">, </w:t>
      </w:r>
      <w:r w:rsidRPr="005D0F87">
        <w:rPr>
          <w:lang w:eastAsia="zh-CN"/>
        </w:rPr>
        <w:t xml:space="preserve">there may also be </w:t>
      </w:r>
      <w:r>
        <w:rPr>
          <w:lang w:eastAsia="zh-CN"/>
        </w:rPr>
        <w:t xml:space="preserve">two </w:t>
      </w:r>
      <w:r w:rsidRPr="005D0F87">
        <w:rPr>
          <w:lang w:eastAsia="zh-CN"/>
        </w:rPr>
        <w:t>types of frequency hopping pattern</w:t>
      </w:r>
      <w:r>
        <w:rPr>
          <w:lang w:eastAsia="zh-CN"/>
        </w:rPr>
        <w:t>s.</w:t>
      </w:r>
    </w:p>
    <w:p w14:paraId="7D2BD551" w14:textId="4769EF21" w:rsidR="005D0F87" w:rsidRDefault="005D0F87" w:rsidP="005D0F87">
      <w:pPr>
        <w:pStyle w:val="af2"/>
        <w:numPr>
          <w:ilvl w:val="0"/>
          <w:numId w:val="36"/>
        </w:numPr>
        <w:ind w:firstLineChars="0"/>
        <w:rPr>
          <w:lang w:eastAsia="zh-CN"/>
        </w:rPr>
      </w:pPr>
      <w:r>
        <w:rPr>
          <w:lang w:eastAsia="zh-CN"/>
        </w:rPr>
        <w:t>Pattern 1:</w:t>
      </w:r>
      <w:r w:rsidRPr="005D0F87">
        <w:t xml:space="preserve"> </w:t>
      </w:r>
      <w:r w:rsidRPr="005D0F87">
        <w:rPr>
          <w:lang w:eastAsia="zh-CN"/>
        </w:rPr>
        <w:t>diagonal pattern</w:t>
      </w:r>
    </w:p>
    <w:p w14:paraId="4607A412" w14:textId="4AABE20B" w:rsidR="00BE0C03" w:rsidRPr="004254EF" w:rsidRDefault="00CD4207" w:rsidP="00CD4207">
      <w:pPr>
        <w:pStyle w:val="af2"/>
        <w:ind w:left="845" w:firstLineChars="0" w:firstLine="0"/>
        <w:jc w:val="center"/>
        <w:rPr>
          <w:b/>
        </w:rPr>
      </w:pPr>
      <w:r w:rsidRPr="004254EF">
        <w:rPr>
          <w:b/>
        </w:rPr>
        <w:object w:dxaOrig="6861" w:dyaOrig="5531" w14:anchorId="59A9ABD0">
          <v:shape id="_x0000_i1035" type="#_x0000_t75" style="width:240pt;height:193.65pt" o:ole="">
            <v:imagedata r:id="rId33" o:title=""/>
          </v:shape>
          <o:OLEObject Type="Embed" ProgID="Visio.Drawing.15" ShapeID="_x0000_i1035" DrawAspect="Content" ObjectID="_1745678379" r:id="rId34"/>
        </w:object>
      </w:r>
    </w:p>
    <w:p w14:paraId="3F0B92A4" w14:textId="431E288D" w:rsidR="00CD4207" w:rsidRPr="004254EF" w:rsidRDefault="00CD4207" w:rsidP="00CD4207">
      <w:pPr>
        <w:pStyle w:val="af2"/>
        <w:ind w:left="845" w:firstLineChars="0" w:firstLine="0"/>
        <w:jc w:val="center"/>
        <w:rPr>
          <w:b/>
          <w:lang w:eastAsia="zh-CN"/>
        </w:rPr>
      </w:pPr>
      <w:r w:rsidRPr="004254EF">
        <w:rPr>
          <w:b/>
        </w:rPr>
        <w:t xml:space="preserve">Figure </w:t>
      </w:r>
      <w:r w:rsidR="004254EF" w:rsidRPr="004254EF">
        <w:rPr>
          <w:b/>
        </w:rPr>
        <w:t>3.3-1</w:t>
      </w:r>
      <w:r w:rsidRPr="004254EF">
        <w:rPr>
          <w:b/>
        </w:rPr>
        <w:t xml:space="preserve">: </w:t>
      </w:r>
      <w:r w:rsidR="00D3435A" w:rsidRPr="004254EF">
        <w:rPr>
          <w:b/>
        </w:rPr>
        <w:t>Example of diagonal pattern</w:t>
      </w:r>
    </w:p>
    <w:p w14:paraId="183E4772" w14:textId="73F35D99" w:rsidR="00C411FB" w:rsidRDefault="005D0F87" w:rsidP="005D0F87">
      <w:pPr>
        <w:pStyle w:val="af2"/>
        <w:numPr>
          <w:ilvl w:val="0"/>
          <w:numId w:val="36"/>
        </w:numPr>
        <w:ind w:firstLineChars="0"/>
        <w:rPr>
          <w:lang w:eastAsia="zh-CN"/>
        </w:rPr>
      </w:pPr>
      <w:r>
        <w:rPr>
          <w:lang w:eastAsia="zh-CN"/>
        </w:rPr>
        <w:t xml:space="preserve">Pattern 2: </w:t>
      </w:r>
      <w:r w:rsidRPr="005D0F87">
        <w:rPr>
          <w:lang w:eastAsia="zh-CN"/>
        </w:rPr>
        <w:t>staggered pattern</w:t>
      </w:r>
    </w:p>
    <w:p w14:paraId="63710238" w14:textId="006EECEC" w:rsidR="00BE0C03" w:rsidRDefault="000B7205" w:rsidP="00CD4207">
      <w:pPr>
        <w:pStyle w:val="af2"/>
        <w:ind w:firstLine="440"/>
        <w:jc w:val="center"/>
        <w:rPr>
          <w:lang w:eastAsia="zh-CN"/>
        </w:rPr>
      </w:pPr>
      <w:r>
        <w:object w:dxaOrig="6861" w:dyaOrig="5531" w14:anchorId="5935C166">
          <v:shape id="_x0000_i1036" type="#_x0000_t75" style="width:237.65pt;height:191.65pt" o:ole="">
            <v:imagedata r:id="rId35" o:title=""/>
          </v:shape>
          <o:OLEObject Type="Embed" ProgID="Visio.Drawing.15" ShapeID="_x0000_i1036" DrawAspect="Content" ObjectID="_1745678380" r:id="rId36"/>
        </w:object>
      </w:r>
    </w:p>
    <w:p w14:paraId="7CD4D993" w14:textId="425005C7" w:rsidR="004254EF" w:rsidRPr="004254EF" w:rsidRDefault="004254EF" w:rsidP="004254EF">
      <w:pPr>
        <w:pStyle w:val="af2"/>
        <w:ind w:left="845" w:firstLineChars="0" w:firstLine="0"/>
        <w:jc w:val="center"/>
        <w:rPr>
          <w:b/>
          <w:lang w:eastAsia="zh-CN"/>
        </w:rPr>
      </w:pPr>
      <w:r w:rsidRPr="004254EF">
        <w:rPr>
          <w:b/>
        </w:rPr>
        <w:t>Figure 3.3-</w:t>
      </w:r>
      <w:r>
        <w:rPr>
          <w:b/>
        </w:rPr>
        <w:t>2</w:t>
      </w:r>
      <w:r w:rsidRPr="004254EF">
        <w:rPr>
          <w:b/>
        </w:rPr>
        <w:t>: Example of staggered pattern</w:t>
      </w:r>
    </w:p>
    <w:p w14:paraId="5D4C2023" w14:textId="1F13FA5B" w:rsidR="00C411FB" w:rsidRDefault="005D0F87" w:rsidP="00C233B5">
      <w:pPr>
        <w:rPr>
          <w:lang w:eastAsia="zh-CN"/>
        </w:rPr>
      </w:pPr>
      <w:r w:rsidRPr="005D0F87">
        <w:rPr>
          <w:rFonts w:hint="eastAsia"/>
          <w:lang w:eastAsia="zh-CN"/>
        </w:rPr>
        <w:t>F</w:t>
      </w:r>
      <w:r w:rsidRPr="005D0F87">
        <w:rPr>
          <w:lang w:eastAsia="zh-CN"/>
        </w:rPr>
        <w:t>or diagonal pattern</w:t>
      </w:r>
      <w:r>
        <w:rPr>
          <w:lang w:eastAsia="zh-CN"/>
        </w:rPr>
        <w:t xml:space="preserve">, </w:t>
      </w:r>
      <w:r w:rsidRPr="005D0F87">
        <w:rPr>
          <w:lang w:eastAsia="zh-CN"/>
        </w:rPr>
        <w:t>different hops are distributed diagonally</w:t>
      </w:r>
      <w:r>
        <w:rPr>
          <w:lang w:eastAsia="zh-CN"/>
        </w:rPr>
        <w:t xml:space="preserve"> and </w:t>
      </w:r>
      <w:r w:rsidRPr="005D0F87">
        <w:rPr>
          <w:lang w:eastAsia="zh-CN"/>
        </w:rPr>
        <w:t>the ove</w:t>
      </w:r>
      <w:r w:rsidR="00BE0C03">
        <w:rPr>
          <w:lang w:eastAsia="zh-CN"/>
        </w:rPr>
        <w:t xml:space="preserve">rlapping hops are </w:t>
      </w:r>
      <w:r w:rsidRPr="005D0F87">
        <w:rPr>
          <w:lang w:eastAsia="zh-CN"/>
        </w:rPr>
        <w:t>adjacent in the time domain</w:t>
      </w:r>
      <w:r w:rsidR="00BE0C03">
        <w:rPr>
          <w:lang w:eastAsia="zh-CN"/>
        </w:rPr>
        <w:t xml:space="preserve">. For </w:t>
      </w:r>
      <w:r w:rsidR="00BE0C03" w:rsidRPr="00BE0C03">
        <w:rPr>
          <w:lang w:eastAsia="zh-CN"/>
        </w:rPr>
        <w:t>staggered pattern</w:t>
      </w:r>
      <w:r w:rsidR="00BE0C03">
        <w:rPr>
          <w:lang w:eastAsia="zh-CN"/>
        </w:rPr>
        <w:t xml:space="preserve">, </w:t>
      </w:r>
      <w:r w:rsidR="00BE0C03" w:rsidRPr="00BE0C03">
        <w:rPr>
          <w:lang w:eastAsia="zh-CN"/>
        </w:rPr>
        <w:t>the overlapping hops may or may not be adjacent in the time domain</w:t>
      </w:r>
      <w:r w:rsidR="00BE0C03">
        <w:rPr>
          <w:lang w:eastAsia="zh-CN"/>
        </w:rPr>
        <w:t>.</w:t>
      </w:r>
      <w:r w:rsidR="00CD4207">
        <w:rPr>
          <w:lang w:eastAsia="zh-CN"/>
        </w:rPr>
        <w:t xml:space="preserve"> In our view, </w:t>
      </w:r>
      <w:r w:rsidR="00BE0C03" w:rsidRPr="00BE0C03">
        <w:rPr>
          <w:lang w:eastAsia="zh-CN"/>
        </w:rPr>
        <w:t>the frequency hopping performance</w:t>
      </w:r>
      <w:r w:rsidR="00CD4207">
        <w:rPr>
          <w:lang w:eastAsia="zh-CN"/>
        </w:rPr>
        <w:t xml:space="preserve"> of </w:t>
      </w:r>
      <w:r w:rsidR="00CD4207" w:rsidRPr="005D0F87">
        <w:rPr>
          <w:lang w:eastAsia="zh-CN"/>
        </w:rPr>
        <w:t>staggered pattern</w:t>
      </w:r>
      <w:r w:rsidR="00BE0C03">
        <w:rPr>
          <w:lang w:eastAsia="zh-CN"/>
        </w:rPr>
        <w:t xml:space="preserve"> is weaker than </w:t>
      </w:r>
      <w:r w:rsidR="00BE0C03" w:rsidRPr="00BE0C03">
        <w:rPr>
          <w:lang w:eastAsia="zh-CN"/>
        </w:rPr>
        <w:t>diagonal pattern</w:t>
      </w:r>
      <w:r w:rsidR="00BE0C03">
        <w:rPr>
          <w:lang w:eastAsia="zh-CN"/>
        </w:rPr>
        <w:t xml:space="preserve">. Therefore, </w:t>
      </w:r>
      <w:r w:rsidR="00BE0C03" w:rsidRPr="00BE0C03">
        <w:rPr>
          <w:lang w:eastAsia="zh-CN"/>
        </w:rPr>
        <w:t>diagonal frequency hopping pattern</w:t>
      </w:r>
      <w:r w:rsidR="00BE0C03">
        <w:rPr>
          <w:lang w:eastAsia="zh-CN"/>
        </w:rPr>
        <w:t xml:space="preserve"> should be supported and </w:t>
      </w:r>
      <w:r w:rsidR="00BE0C03" w:rsidRPr="00BE0C03">
        <w:rPr>
          <w:lang w:eastAsia="zh-CN"/>
        </w:rPr>
        <w:t>the overlapping hops are adjacent in the time domain.</w:t>
      </w:r>
    </w:p>
    <w:p w14:paraId="49CB3192" w14:textId="361B95CF" w:rsidR="00BE0C03" w:rsidRPr="00BE0C03" w:rsidRDefault="00BE0C03" w:rsidP="00C233B5">
      <w:pPr>
        <w:rPr>
          <w:b/>
          <w:i/>
          <w:lang w:eastAsia="zh-CN"/>
        </w:rPr>
      </w:pPr>
      <w:r w:rsidRPr="00BE0C03">
        <w:rPr>
          <w:b/>
          <w:i/>
          <w:lang w:eastAsia="zh-CN"/>
        </w:rPr>
        <w:t xml:space="preserve">Proposal </w:t>
      </w:r>
      <w:r w:rsidR="00C92512">
        <w:rPr>
          <w:b/>
          <w:i/>
          <w:lang w:eastAsia="zh-CN"/>
        </w:rPr>
        <w:t>6</w:t>
      </w:r>
      <w:r w:rsidRPr="00BE0C03">
        <w:rPr>
          <w:b/>
          <w:i/>
          <w:lang w:eastAsia="zh-CN"/>
        </w:rPr>
        <w:t>: Diagonal frequency hopping pattern should be supported and the overlapping hops are adjacent in the time domain.</w:t>
      </w:r>
    </w:p>
    <w:p w14:paraId="777FF21E" w14:textId="02786E0D" w:rsidR="00BE0C03" w:rsidRDefault="00BE0C03" w:rsidP="00C233B5">
      <w:pPr>
        <w:rPr>
          <w:lang w:eastAsia="zh-CN"/>
        </w:rPr>
      </w:pPr>
    </w:p>
    <w:p w14:paraId="612293A8" w14:textId="77777777" w:rsidR="00BE0C03" w:rsidRPr="005D0F87" w:rsidRDefault="00BE0C03" w:rsidP="00C233B5">
      <w:pPr>
        <w:rPr>
          <w:lang w:eastAsia="zh-CN"/>
        </w:rPr>
      </w:pPr>
    </w:p>
    <w:p w14:paraId="68277549" w14:textId="56B0B259" w:rsidR="009C2552" w:rsidRDefault="003C3AFF" w:rsidP="003C3AFF">
      <w:pPr>
        <w:pStyle w:val="20"/>
        <w:rPr>
          <w:lang w:eastAsia="zh-CN"/>
        </w:rPr>
      </w:pPr>
      <w:r w:rsidRPr="003C3AFF">
        <w:rPr>
          <w:lang w:eastAsia="zh-CN"/>
        </w:rPr>
        <w:t>Collision rules</w:t>
      </w:r>
    </w:p>
    <w:p w14:paraId="53B6D24E" w14:textId="270BE833" w:rsidR="003C3AFF" w:rsidRDefault="003C3AFF" w:rsidP="00C233B5">
      <w:pPr>
        <w:rPr>
          <w:lang w:eastAsia="zh-CN"/>
        </w:rPr>
      </w:pPr>
      <w:r>
        <w:rPr>
          <w:rFonts w:hint="eastAsia"/>
          <w:lang w:eastAsia="zh-CN"/>
        </w:rPr>
        <w:t>In</w:t>
      </w:r>
      <w:r>
        <w:rPr>
          <w:lang w:eastAsia="zh-CN"/>
        </w:rPr>
        <w:t xml:space="preserve"> RAN1#112</w:t>
      </w:r>
      <w:r>
        <w:rPr>
          <w:rFonts w:hint="eastAsia"/>
          <w:lang w:eastAsia="zh-CN"/>
        </w:rPr>
        <w:t>b</w:t>
      </w:r>
      <w:r>
        <w:rPr>
          <w:lang w:eastAsia="zh-CN"/>
        </w:rPr>
        <w:t>-</w:t>
      </w:r>
      <w:r>
        <w:rPr>
          <w:rFonts w:hint="eastAsia"/>
          <w:lang w:eastAsia="zh-CN"/>
        </w:rPr>
        <w:t>e,</w:t>
      </w:r>
      <w:r>
        <w:rPr>
          <w:lang w:eastAsia="zh-CN"/>
        </w:rPr>
        <w:t xml:space="preserve"> the following agreement on </w:t>
      </w:r>
      <w:r w:rsidRPr="003C3AFF">
        <w:rPr>
          <w:lang w:eastAsia="zh-CN"/>
        </w:rPr>
        <w:t>the collisions between other UL and DL signals/channels and the UL SRS with frequency hopping</w:t>
      </w:r>
      <w:r>
        <w:rPr>
          <w:lang w:eastAsia="zh-CN"/>
        </w:rPr>
        <w:t xml:space="preserve"> had been achieved</w:t>
      </w:r>
      <w:r w:rsidR="00A945B0">
        <w:rPr>
          <w:lang w:eastAsia="zh-CN"/>
        </w:rPr>
        <w:t xml:space="preserve"> [3]</w:t>
      </w:r>
      <w:r>
        <w:rPr>
          <w:lang w:eastAsia="zh-CN"/>
        </w:rPr>
        <w:t>.</w:t>
      </w:r>
    </w:p>
    <w:tbl>
      <w:tblPr>
        <w:tblStyle w:val="ad"/>
        <w:tblW w:w="0" w:type="auto"/>
        <w:tblLook w:val="04A0" w:firstRow="1" w:lastRow="0" w:firstColumn="1" w:lastColumn="0" w:noHBand="0" w:noVBand="1"/>
      </w:tblPr>
      <w:tblGrid>
        <w:gridCol w:w="9307"/>
      </w:tblGrid>
      <w:tr w:rsidR="003C3AFF" w14:paraId="4181C5ED" w14:textId="77777777" w:rsidTr="003C3AFF">
        <w:tc>
          <w:tcPr>
            <w:tcW w:w="9307" w:type="dxa"/>
          </w:tcPr>
          <w:p w14:paraId="4A3668F3" w14:textId="77777777" w:rsidR="003C3AFF" w:rsidRPr="003C3AFF" w:rsidRDefault="003C3AFF" w:rsidP="003C3AFF">
            <w:pPr>
              <w:widowControl/>
              <w:autoSpaceDE/>
              <w:autoSpaceDN/>
              <w:adjustRightInd/>
              <w:snapToGrid/>
              <w:spacing w:after="0"/>
              <w:jc w:val="left"/>
              <w:rPr>
                <w:b/>
                <w:bCs/>
                <w:color w:val="000000"/>
                <w:szCs w:val="24"/>
                <w:lang w:eastAsia="zh-CN"/>
              </w:rPr>
            </w:pPr>
            <w:r w:rsidRPr="003C3AFF">
              <w:rPr>
                <w:b/>
                <w:bCs/>
                <w:color w:val="000000"/>
                <w:szCs w:val="24"/>
                <w:highlight w:val="green"/>
                <w:lang w:eastAsia="zh-CN"/>
              </w:rPr>
              <w:t>Agreement</w:t>
            </w:r>
          </w:p>
          <w:p w14:paraId="246505D3" w14:textId="77777777" w:rsidR="003C3AFF" w:rsidRPr="003C3AFF" w:rsidRDefault="003C3AFF" w:rsidP="003C3AFF">
            <w:pPr>
              <w:widowControl/>
              <w:autoSpaceDE/>
              <w:autoSpaceDN/>
              <w:adjustRightInd/>
              <w:snapToGrid/>
              <w:spacing w:after="0"/>
              <w:jc w:val="left"/>
              <w:rPr>
                <w:szCs w:val="24"/>
                <w:lang w:eastAsia="ja-JP"/>
              </w:rPr>
            </w:pPr>
            <w:r w:rsidRPr="003C3AFF">
              <w:rPr>
                <w:szCs w:val="24"/>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529D376F" w14:textId="77777777" w:rsidR="003C3AFF" w:rsidRPr="003C3AFF" w:rsidRDefault="003C3AFF" w:rsidP="003C3AFF">
            <w:pPr>
              <w:widowControl/>
              <w:numPr>
                <w:ilvl w:val="0"/>
                <w:numId w:val="19"/>
              </w:numPr>
              <w:autoSpaceDE/>
              <w:autoSpaceDN/>
              <w:adjustRightInd/>
              <w:snapToGrid/>
              <w:spacing w:after="0"/>
              <w:jc w:val="left"/>
              <w:rPr>
                <w:szCs w:val="24"/>
                <w:lang w:eastAsia="ja-JP"/>
              </w:rPr>
            </w:pPr>
            <w:r w:rsidRPr="003C3AFF">
              <w:rPr>
                <w:szCs w:val="24"/>
                <w:lang w:eastAsia="ja-JP"/>
              </w:rPr>
              <w:t>Option 1: UL time window where the UE is not expected to receive/transmit other signals/channels and is only expected to transmit FH SRS for positioning.</w:t>
            </w:r>
          </w:p>
          <w:p w14:paraId="7464779C" w14:textId="77777777" w:rsidR="003C3AFF" w:rsidRPr="003C3AFF" w:rsidRDefault="003C3AFF" w:rsidP="003C3AFF">
            <w:pPr>
              <w:widowControl/>
              <w:numPr>
                <w:ilvl w:val="1"/>
                <w:numId w:val="19"/>
              </w:numPr>
              <w:autoSpaceDE/>
              <w:autoSpaceDN/>
              <w:adjustRightInd/>
              <w:snapToGrid/>
              <w:spacing w:after="0"/>
              <w:jc w:val="left"/>
              <w:rPr>
                <w:szCs w:val="24"/>
                <w:lang w:eastAsia="ja-JP"/>
              </w:rPr>
            </w:pPr>
            <w:r w:rsidRPr="003C3AFF">
              <w:rPr>
                <w:szCs w:val="24"/>
                <w:lang w:eastAsia="ja-JP"/>
              </w:rPr>
              <w:t>FFS details of an UL time window</w:t>
            </w:r>
          </w:p>
          <w:p w14:paraId="4D4D9727" w14:textId="77777777" w:rsidR="003C3AFF" w:rsidRPr="003C3AFF" w:rsidRDefault="003C3AFF" w:rsidP="003C3AFF">
            <w:pPr>
              <w:widowControl/>
              <w:numPr>
                <w:ilvl w:val="1"/>
                <w:numId w:val="19"/>
              </w:numPr>
              <w:autoSpaceDE/>
              <w:autoSpaceDN/>
              <w:adjustRightInd/>
              <w:snapToGrid/>
              <w:spacing w:after="0"/>
              <w:jc w:val="left"/>
              <w:rPr>
                <w:szCs w:val="24"/>
                <w:lang w:eastAsia="ja-JP"/>
              </w:rPr>
            </w:pPr>
            <w:r w:rsidRPr="003C3AFF">
              <w:rPr>
                <w:szCs w:val="24"/>
                <w:lang w:eastAsia="ja-JP"/>
              </w:rPr>
              <w:t>Note: it implies that UE drops the transmission of other signals/channels and transmits SRS for positioning</w:t>
            </w:r>
          </w:p>
          <w:p w14:paraId="34AC9A32" w14:textId="77777777" w:rsidR="003C3AFF" w:rsidRPr="003C3AFF" w:rsidRDefault="003C3AFF" w:rsidP="003C3AFF">
            <w:pPr>
              <w:widowControl/>
              <w:numPr>
                <w:ilvl w:val="0"/>
                <w:numId w:val="19"/>
              </w:numPr>
              <w:autoSpaceDE/>
              <w:autoSpaceDN/>
              <w:adjustRightInd/>
              <w:snapToGrid/>
              <w:spacing w:after="0"/>
              <w:jc w:val="left"/>
              <w:rPr>
                <w:szCs w:val="24"/>
                <w:lang w:eastAsia="ja-JP"/>
              </w:rPr>
            </w:pPr>
            <w:r w:rsidRPr="003C3AFF">
              <w:rPr>
                <w:szCs w:val="24"/>
                <w:lang w:eastAsia="ja-JP"/>
              </w:rPr>
              <w:t xml:space="preserve">Option 2: additional collision rules between the UL SRS with frequency hopping and other UL and DL signals/channels </w:t>
            </w:r>
          </w:p>
          <w:p w14:paraId="104EFE63" w14:textId="05A8D2D5" w:rsidR="003C3AFF" w:rsidRPr="003C3AFF" w:rsidRDefault="003C3AFF" w:rsidP="003C3AFF">
            <w:pPr>
              <w:widowControl/>
              <w:numPr>
                <w:ilvl w:val="1"/>
                <w:numId w:val="19"/>
              </w:numPr>
              <w:autoSpaceDE/>
              <w:autoSpaceDN/>
              <w:adjustRightInd/>
              <w:snapToGrid/>
              <w:spacing w:after="0"/>
              <w:jc w:val="left"/>
              <w:rPr>
                <w:sz w:val="24"/>
                <w:szCs w:val="24"/>
                <w:lang w:eastAsia="ja-JP"/>
              </w:rPr>
            </w:pPr>
            <w:r w:rsidRPr="003C3AFF">
              <w:rPr>
                <w:szCs w:val="24"/>
                <w:lang w:eastAsia="ja-JP"/>
              </w:rPr>
              <w:t>FFS: details on the collision rules</w:t>
            </w:r>
          </w:p>
        </w:tc>
      </w:tr>
    </w:tbl>
    <w:p w14:paraId="1F5EFF71" w14:textId="77777777" w:rsidR="0043569F" w:rsidRDefault="000B7205" w:rsidP="00C233B5">
      <w:pPr>
        <w:rPr>
          <w:lang w:eastAsia="zh-CN"/>
        </w:rPr>
      </w:pPr>
      <w:r w:rsidRPr="000B7205">
        <w:rPr>
          <w:lang w:eastAsia="zh-CN"/>
        </w:rPr>
        <w:t xml:space="preserve">As mentioned earlier, we do not support defining UL </w:t>
      </w:r>
      <w:r>
        <w:rPr>
          <w:lang w:eastAsia="zh-CN"/>
        </w:rPr>
        <w:t xml:space="preserve">time </w:t>
      </w:r>
      <w:r w:rsidRPr="000B7205">
        <w:rPr>
          <w:lang w:eastAsia="zh-CN"/>
        </w:rPr>
        <w:t>windows</w:t>
      </w:r>
      <w:r>
        <w:rPr>
          <w:lang w:eastAsia="zh-CN"/>
        </w:rPr>
        <w:t xml:space="preserve"> for SRS hopping transmission. Therefore, we do not support Option 1 to handle the issue of </w:t>
      </w:r>
      <w:r w:rsidRPr="000B7205">
        <w:rPr>
          <w:lang w:eastAsia="zh-CN"/>
        </w:rPr>
        <w:t>collisions between other UL and DL signals/channels and th</w:t>
      </w:r>
      <w:r>
        <w:rPr>
          <w:lang w:eastAsia="zh-CN"/>
        </w:rPr>
        <w:t xml:space="preserve">e UL SRS with frequency hopping. </w:t>
      </w:r>
    </w:p>
    <w:p w14:paraId="448E1C2C" w14:textId="74A0E273" w:rsidR="0043569F" w:rsidRDefault="0043569F" w:rsidP="00C233B5">
      <w:pPr>
        <w:rPr>
          <w:lang w:eastAsia="zh-CN"/>
        </w:rPr>
      </w:pPr>
      <w:r>
        <w:rPr>
          <w:lang w:eastAsia="zh-CN"/>
        </w:rPr>
        <w:t xml:space="preserve">In existing specification, </w:t>
      </w:r>
      <w:r w:rsidRPr="0043569F">
        <w:rPr>
          <w:lang w:eastAsia="zh-CN"/>
        </w:rPr>
        <w:t>when the UL SRS-Pos conflicts with other uplink channels/signals (e.g., PUSCH and PUCCH), the SRS-Pos are dropped without affecting the transmission of PUSCH/PUCCH.</w:t>
      </w:r>
      <w:r w:rsidR="008750CC">
        <w:rPr>
          <w:lang w:eastAsia="zh-CN"/>
        </w:rPr>
        <w:t xml:space="preserve"> However, for SRS hopping for redcap positioning, a</w:t>
      </w:r>
      <w:r w:rsidR="008750CC" w:rsidRPr="008750CC">
        <w:rPr>
          <w:lang w:eastAsia="zh-CN"/>
        </w:rPr>
        <w:t xml:space="preserve"> single SRS transmission contains multiple SRS frequency hops. When one or more SRS frequency hops collide with</w:t>
      </w:r>
      <w:r w:rsidR="00641A86" w:rsidRPr="00641A86">
        <w:t xml:space="preserve"> </w:t>
      </w:r>
      <w:r w:rsidR="00641A86" w:rsidRPr="00641A86">
        <w:rPr>
          <w:lang w:eastAsia="zh-CN"/>
        </w:rPr>
        <w:t>other UL and DL signals/channels</w:t>
      </w:r>
      <w:r w:rsidR="008750CC">
        <w:rPr>
          <w:lang w:eastAsia="zh-CN"/>
        </w:rPr>
        <w:t xml:space="preserve"> in once SRS transmission</w:t>
      </w:r>
      <w:r w:rsidR="008750CC" w:rsidRPr="008750CC">
        <w:rPr>
          <w:lang w:eastAsia="zh-CN"/>
        </w:rPr>
        <w:t>, it is necessary to discuss how to define collision handling rules.</w:t>
      </w:r>
      <w:r w:rsidR="008750CC">
        <w:rPr>
          <w:lang w:eastAsia="zh-CN"/>
        </w:rPr>
        <w:t xml:space="preserve"> There are following servals  </w:t>
      </w:r>
      <w:bookmarkStart w:id="3" w:name="OLE_LINK6"/>
      <w:bookmarkStart w:id="4" w:name="OLE_LINK7"/>
      <w:r w:rsidR="008750CC" w:rsidRPr="008750CC">
        <w:rPr>
          <w:lang w:eastAsia="zh-CN"/>
        </w:rPr>
        <w:t>collision handling rules</w:t>
      </w:r>
      <w:bookmarkEnd w:id="3"/>
      <w:bookmarkEnd w:id="4"/>
      <w:r w:rsidR="008750CC">
        <w:rPr>
          <w:lang w:eastAsia="zh-CN"/>
        </w:rPr>
        <w:t xml:space="preserve"> can be considerd.</w:t>
      </w:r>
    </w:p>
    <w:p w14:paraId="7FAE640F" w14:textId="65B63854" w:rsidR="008750CC" w:rsidRDefault="008750CC" w:rsidP="00641A86">
      <w:pPr>
        <w:pStyle w:val="af2"/>
        <w:numPr>
          <w:ilvl w:val="0"/>
          <w:numId w:val="36"/>
        </w:numPr>
        <w:ind w:firstLineChars="0"/>
        <w:rPr>
          <w:lang w:eastAsia="zh-CN"/>
        </w:rPr>
      </w:pPr>
      <w:r>
        <w:rPr>
          <w:lang w:eastAsia="zh-CN"/>
        </w:rPr>
        <w:t>C</w:t>
      </w:r>
      <w:r w:rsidRPr="008750CC">
        <w:rPr>
          <w:lang w:eastAsia="zh-CN"/>
        </w:rPr>
        <w:t xml:space="preserve">ollision </w:t>
      </w:r>
      <w:r>
        <w:rPr>
          <w:lang w:eastAsia="zh-CN"/>
        </w:rPr>
        <w:t xml:space="preserve">rule 1: </w:t>
      </w:r>
      <w:r w:rsidRPr="008750CC">
        <w:rPr>
          <w:lang w:eastAsia="zh-CN"/>
        </w:rPr>
        <w:t xml:space="preserve">When one or more SRS frequency hops collide with </w:t>
      </w:r>
      <w:r w:rsidR="00641A86" w:rsidRPr="00641A86">
        <w:rPr>
          <w:lang w:eastAsia="zh-CN"/>
        </w:rPr>
        <w:t>other UL and DL signals/channels</w:t>
      </w:r>
      <w:r w:rsidRPr="008750CC">
        <w:rPr>
          <w:lang w:eastAsia="zh-CN"/>
        </w:rPr>
        <w:t xml:space="preserve"> in once SRS transmission,</w:t>
      </w:r>
      <w:r>
        <w:rPr>
          <w:lang w:eastAsia="zh-CN"/>
        </w:rPr>
        <w:t xml:space="preserve"> all SRS hops are dropped.</w:t>
      </w:r>
    </w:p>
    <w:p w14:paraId="3193422C" w14:textId="6EB39A81" w:rsidR="008750CC" w:rsidRDefault="008750CC" w:rsidP="00641A86">
      <w:pPr>
        <w:pStyle w:val="af2"/>
        <w:numPr>
          <w:ilvl w:val="0"/>
          <w:numId w:val="36"/>
        </w:numPr>
        <w:ind w:firstLineChars="0"/>
        <w:rPr>
          <w:lang w:eastAsia="zh-CN"/>
        </w:rPr>
      </w:pPr>
      <w:r w:rsidRPr="008750CC">
        <w:rPr>
          <w:lang w:eastAsia="zh-CN"/>
        </w:rPr>
        <w:t xml:space="preserve">Collision rule </w:t>
      </w:r>
      <w:r>
        <w:rPr>
          <w:lang w:eastAsia="zh-CN"/>
        </w:rPr>
        <w:t>2</w:t>
      </w:r>
      <w:r w:rsidRPr="008750CC">
        <w:rPr>
          <w:lang w:eastAsia="zh-CN"/>
        </w:rPr>
        <w:t xml:space="preserve">: When one or more SRS frequency hops collide with </w:t>
      </w:r>
      <w:r w:rsidR="00641A86" w:rsidRPr="00641A86">
        <w:rPr>
          <w:lang w:eastAsia="zh-CN"/>
        </w:rPr>
        <w:t>other UL and DL signals/channels</w:t>
      </w:r>
      <w:r w:rsidRPr="008750CC">
        <w:rPr>
          <w:lang w:eastAsia="zh-CN"/>
        </w:rPr>
        <w:t xml:space="preserve"> in once SRS transmission,</w:t>
      </w:r>
      <w:r>
        <w:rPr>
          <w:lang w:eastAsia="zh-CN"/>
        </w:rPr>
        <w:t xml:space="preserve"> only </w:t>
      </w:r>
      <w:r w:rsidR="00641A86">
        <w:rPr>
          <w:lang w:eastAsia="zh-CN"/>
        </w:rPr>
        <w:t xml:space="preserve">these SRS hops which </w:t>
      </w:r>
      <w:r w:rsidR="00641A86" w:rsidRPr="00641A86">
        <w:rPr>
          <w:lang w:eastAsia="zh-CN"/>
        </w:rPr>
        <w:t>collide with other channels</w:t>
      </w:r>
      <w:r w:rsidR="00641A86">
        <w:rPr>
          <w:lang w:eastAsia="zh-CN"/>
        </w:rPr>
        <w:t xml:space="preserve"> are dropped.</w:t>
      </w:r>
    </w:p>
    <w:p w14:paraId="7B3B2A4A" w14:textId="24880232" w:rsidR="00641A86" w:rsidRDefault="00641A86" w:rsidP="00152AFE">
      <w:pPr>
        <w:pStyle w:val="af2"/>
        <w:numPr>
          <w:ilvl w:val="0"/>
          <w:numId w:val="36"/>
        </w:numPr>
        <w:ind w:firstLineChars="0"/>
        <w:rPr>
          <w:lang w:eastAsia="zh-CN"/>
        </w:rPr>
      </w:pPr>
      <w:r w:rsidRPr="00641A86">
        <w:rPr>
          <w:lang w:eastAsia="zh-CN"/>
        </w:rPr>
        <w:t xml:space="preserve">Collision rule </w:t>
      </w:r>
      <w:r>
        <w:rPr>
          <w:lang w:eastAsia="zh-CN"/>
        </w:rPr>
        <w:t>3</w:t>
      </w:r>
      <w:r w:rsidRPr="00641A86">
        <w:rPr>
          <w:lang w:eastAsia="zh-CN"/>
        </w:rPr>
        <w:t>:</w:t>
      </w:r>
      <w:r>
        <w:rPr>
          <w:lang w:eastAsia="zh-CN"/>
        </w:rPr>
        <w:t xml:space="preserve"> </w:t>
      </w:r>
      <w:r w:rsidRPr="00641A86">
        <w:rPr>
          <w:lang w:eastAsia="zh-CN"/>
        </w:rPr>
        <w:t xml:space="preserve">Define a new </w:t>
      </w:r>
      <w:r w:rsidR="00152AFE">
        <w:rPr>
          <w:lang w:eastAsia="zh-CN"/>
        </w:rPr>
        <w:t>c</w:t>
      </w:r>
      <w:r w:rsidR="00152AFE" w:rsidRPr="00152AFE">
        <w:rPr>
          <w:lang w:eastAsia="zh-CN"/>
        </w:rPr>
        <w:t>ollision rule</w:t>
      </w:r>
      <w:r w:rsidRPr="00641A86">
        <w:rPr>
          <w:lang w:eastAsia="zh-CN"/>
        </w:rPr>
        <w:t>, that is, as long as the continuous N SRS hops in the time domain do not collide with other UL and DL signals/channels in once SRS transmission, UE needs to perform the transmission of these N SRS hops, where N is not less than M</w:t>
      </w:r>
      <w:r>
        <w:rPr>
          <w:lang w:eastAsia="zh-CN"/>
        </w:rPr>
        <w:t>.</w:t>
      </w:r>
      <w:r w:rsidRPr="00641A86">
        <w:rPr>
          <w:lang w:eastAsia="zh-CN"/>
        </w:rPr>
        <w:t xml:space="preserve"> </w:t>
      </w:r>
      <w:r>
        <w:rPr>
          <w:lang w:eastAsia="zh-CN"/>
        </w:rPr>
        <w:t xml:space="preserve">M </w:t>
      </w:r>
      <w:r w:rsidRPr="00641A86">
        <w:rPr>
          <w:lang w:eastAsia="zh-CN"/>
        </w:rPr>
        <w:t>is configured by the network or predefined by the protocol.</w:t>
      </w:r>
    </w:p>
    <w:p w14:paraId="7ADD5F32" w14:textId="7F1DA42F" w:rsidR="003C3AFF" w:rsidRPr="00152AFE" w:rsidRDefault="00152AFE" w:rsidP="00C233B5">
      <w:pPr>
        <w:rPr>
          <w:b/>
          <w:i/>
          <w:lang w:eastAsia="zh-CN"/>
        </w:rPr>
      </w:pPr>
      <w:r w:rsidRPr="00152AFE">
        <w:rPr>
          <w:rFonts w:hint="eastAsia"/>
          <w:b/>
          <w:i/>
          <w:lang w:eastAsia="zh-CN"/>
        </w:rPr>
        <w:t>P</w:t>
      </w:r>
      <w:r w:rsidRPr="00152AFE">
        <w:rPr>
          <w:b/>
          <w:i/>
          <w:lang w:eastAsia="zh-CN"/>
        </w:rPr>
        <w:t xml:space="preserve">roposal </w:t>
      </w:r>
      <w:r w:rsidR="00C92512">
        <w:rPr>
          <w:b/>
          <w:i/>
          <w:lang w:eastAsia="zh-CN"/>
        </w:rPr>
        <w:t>7</w:t>
      </w:r>
      <w:r w:rsidRPr="00152AFE">
        <w:rPr>
          <w:b/>
          <w:i/>
          <w:lang w:eastAsia="zh-CN"/>
        </w:rPr>
        <w:t>: When one or more SRS frequency hops collide with other UL and DL signals/channels in once SRS transmission,</w:t>
      </w:r>
      <w:r w:rsidRPr="00152AFE">
        <w:rPr>
          <w:b/>
          <w:i/>
        </w:rPr>
        <w:t xml:space="preserve"> </w:t>
      </w:r>
      <w:r w:rsidRPr="00152AFE">
        <w:rPr>
          <w:b/>
          <w:i/>
          <w:lang w:eastAsia="zh-CN"/>
        </w:rPr>
        <w:t>additional collision rules between the UL SRS with frequency hopping and other UL and DL signals/channels need to be defined.</w:t>
      </w:r>
    </w:p>
    <w:p w14:paraId="0BA7EED8" w14:textId="77777777" w:rsidR="00152AFE" w:rsidRPr="0043569F" w:rsidRDefault="00152AFE" w:rsidP="00C233B5">
      <w:pPr>
        <w:rPr>
          <w:lang w:eastAsia="zh-CN"/>
        </w:rPr>
      </w:pPr>
    </w:p>
    <w:p w14:paraId="249D821E" w14:textId="5D627193" w:rsidR="00543037" w:rsidRDefault="00543037" w:rsidP="00AD4C45">
      <w:pPr>
        <w:pStyle w:val="1"/>
        <w:rPr>
          <w:lang w:eastAsia="zh-CN"/>
        </w:rPr>
      </w:pPr>
      <w:r>
        <w:rPr>
          <w:lang w:eastAsia="zh-CN"/>
        </w:rPr>
        <w:t>F</w:t>
      </w:r>
      <w:r w:rsidRPr="00543037">
        <w:rPr>
          <w:lang w:eastAsia="zh-CN"/>
        </w:rPr>
        <w:t>requency overlapping between hops</w:t>
      </w:r>
      <w:r w:rsidR="00AD4C45">
        <w:rPr>
          <w:lang w:eastAsia="zh-CN"/>
        </w:rPr>
        <w:t xml:space="preserve"> and </w:t>
      </w:r>
      <w:r w:rsidR="00AD4C45" w:rsidRPr="00AD4C45">
        <w:rPr>
          <w:lang w:eastAsia="zh-CN"/>
        </w:rPr>
        <w:t>number of hops</w:t>
      </w:r>
    </w:p>
    <w:p w14:paraId="3FE9FF3C" w14:textId="29A77A58" w:rsidR="00974E6C" w:rsidRPr="00974E6C" w:rsidRDefault="00974E6C" w:rsidP="00974E6C">
      <w:pPr>
        <w:rPr>
          <w:lang w:eastAsia="zh-CN"/>
        </w:rPr>
      </w:pPr>
      <w:r w:rsidRPr="00974E6C">
        <w:rPr>
          <w:lang w:eastAsia="zh-CN"/>
        </w:rPr>
        <w:t>In the SI phase, some companies conducted simulation evaluation for the following two situations</w:t>
      </w:r>
      <w:r>
        <w:rPr>
          <w:lang w:eastAsia="zh-CN"/>
        </w:rPr>
        <w:t>.</w:t>
      </w:r>
    </w:p>
    <w:p w14:paraId="2AD917EE" w14:textId="77777777" w:rsidR="00974E6C" w:rsidRDefault="00974E6C" w:rsidP="00CE1FB0">
      <w:pPr>
        <w:pStyle w:val="af2"/>
        <w:numPr>
          <w:ilvl w:val="0"/>
          <w:numId w:val="21"/>
        </w:numPr>
        <w:ind w:firstLineChars="0"/>
        <w:rPr>
          <w:lang w:eastAsia="zh-CN"/>
        </w:rPr>
      </w:pPr>
      <w:r>
        <w:rPr>
          <w:lang w:eastAsia="zh-CN"/>
        </w:rPr>
        <w:t>Frequency hopping</w:t>
      </w:r>
      <w:r w:rsidRPr="00974E6C">
        <w:rPr>
          <w:lang w:eastAsia="zh-CN"/>
        </w:rPr>
        <w:t xml:space="preserve"> without phase compensation</w:t>
      </w:r>
    </w:p>
    <w:p w14:paraId="0669A440" w14:textId="52DAB185" w:rsidR="00974E6C" w:rsidRDefault="00974E6C" w:rsidP="00CE1FB0">
      <w:pPr>
        <w:pStyle w:val="af2"/>
        <w:numPr>
          <w:ilvl w:val="0"/>
          <w:numId w:val="21"/>
        </w:numPr>
        <w:ind w:firstLineChars="0"/>
        <w:rPr>
          <w:lang w:eastAsia="zh-CN"/>
        </w:rPr>
      </w:pPr>
      <w:r>
        <w:rPr>
          <w:lang w:eastAsia="zh-CN"/>
        </w:rPr>
        <w:t>O</w:t>
      </w:r>
      <w:r w:rsidRPr="00974E6C">
        <w:rPr>
          <w:lang w:eastAsia="zh-CN"/>
        </w:rPr>
        <w:t>verlapped FH with phase compensation</w:t>
      </w:r>
    </w:p>
    <w:p w14:paraId="1331E630" w14:textId="4B3BB6B6" w:rsidR="00AD4C45" w:rsidRPr="00AD4C45" w:rsidRDefault="00974E6C" w:rsidP="00543037">
      <w:pPr>
        <w:rPr>
          <w:b/>
          <w:i/>
          <w:lang w:eastAsia="zh-CN"/>
        </w:rPr>
      </w:pPr>
      <w:r w:rsidRPr="00974E6C">
        <w:rPr>
          <w:lang w:eastAsia="zh-CN"/>
        </w:rPr>
        <w:t>The simulation results show that the receiver needs to perform phase measurement and compensation to achieve high-precision positioning through SRS/PRS hopping</w:t>
      </w:r>
      <w:r>
        <w:rPr>
          <w:lang w:eastAsia="zh-CN"/>
        </w:rPr>
        <w:t xml:space="preserve">. In our view, </w:t>
      </w:r>
      <w:r w:rsidR="000C403C">
        <w:rPr>
          <w:lang w:eastAsia="zh-CN"/>
        </w:rPr>
        <w:t>o</w:t>
      </w:r>
      <w:r w:rsidRPr="00974E6C">
        <w:rPr>
          <w:lang w:eastAsia="zh-CN"/>
        </w:rPr>
        <w:t>verlapping RB is required between two adjacent SRS/PRS hopping in the frequency domain to facilitate phase measurement and compensation at the receiver</w:t>
      </w:r>
      <w:r>
        <w:rPr>
          <w:lang w:eastAsia="zh-CN"/>
        </w:rPr>
        <w:t>.</w:t>
      </w:r>
      <w:r w:rsidRPr="00974E6C">
        <w:t xml:space="preserve"> </w:t>
      </w:r>
      <w:r w:rsidR="00AD4C45">
        <w:t>T</w:t>
      </w:r>
      <w:r w:rsidR="00AD4C45" w:rsidRPr="00AD4C45">
        <w:t xml:space="preserve">he number of overlapping frequency resources in adjacent hops  required </w:t>
      </w:r>
      <w:r w:rsidR="00AD4C45" w:rsidRPr="00AD4C45">
        <w:lastRenderedPageBreak/>
        <w:t>for the UE to perform phase offset compensation the overlap between hop for DL PRS Rx frequency hopping is a UE capability</w:t>
      </w:r>
      <w:r w:rsidR="00AD4C45">
        <w:t>.</w:t>
      </w:r>
      <w:r w:rsidR="00AD4C45" w:rsidRPr="00AD4C45">
        <w:rPr>
          <w:lang w:eastAsia="zh-CN"/>
        </w:rPr>
        <w:t xml:space="preserve"> </w:t>
      </w:r>
      <w:r w:rsidR="00AD4C45">
        <w:rPr>
          <w:lang w:eastAsia="zh-CN"/>
        </w:rPr>
        <w:t>F</w:t>
      </w:r>
      <w:r w:rsidR="00AD4C45" w:rsidRPr="00AD4C45">
        <w:rPr>
          <w:lang w:eastAsia="zh-CN"/>
        </w:rPr>
        <w:t xml:space="preserve">or positioning for RedCap UEs, the number of hops for DL PRS Rx frequency hopping is </w:t>
      </w:r>
      <w:r w:rsidR="00AD4C45">
        <w:rPr>
          <w:lang w:eastAsia="zh-CN"/>
        </w:rPr>
        <w:t xml:space="preserve">also </w:t>
      </w:r>
      <w:r w:rsidR="00AD4C45" w:rsidRPr="00AD4C45">
        <w:rPr>
          <w:lang w:eastAsia="zh-CN"/>
        </w:rPr>
        <w:t>a UE capability</w:t>
      </w:r>
      <w:r w:rsidR="00AD4C45" w:rsidRPr="00327BB1">
        <w:rPr>
          <w:b/>
          <w:i/>
          <w:lang w:eastAsia="zh-CN"/>
        </w:rPr>
        <w:t>.</w:t>
      </w:r>
    </w:p>
    <w:p w14:paraId="6A9BD164" w14:textId="75784E43" w:rsidR="00AD4C45" w:rsidRPr="00AD4C45" w:rsidRDefault="00AD4C45" w:rsidP="00543037">
      <w:pPr>
        <w:rPr>
          <w:b/>
          <w:i/>
        </w:rPr>
      </w:pPr>
      <w:r w:rsidRPr="00AD4C45">
        <w:rPr>
          <w:b/>
          <w:i/>
        </w:rPr>
        <w:t xml:space="preserve">Proposal </w:t>
      </w:r>
      <w:r w:rsidR="00C92512">
        <w:rPr>
          <w:b/>
          <w:i/>
        </w:rPr>
        <w:t>8</w:t>
      </w:r>
      <w:r w:rsidRPr="00AD4C45">
        <w:rPr>
          <w:b/>
          <w:i/>
        </w:rPr>
        <w:t>: The number of overlapping frequency resources in adjacent hops  required for the UE to perform phase offset compensation the overlap between hop for DL PRS Rx frequency hopping is a UE capability.</w:t>
      </w:r>
    </w:p>
    <w:p w14:paraId="6AF10FE7" w14:textId="1E4697F7" w:rsidR="008D0F2B" w:rsidRDefault="00AD4C45" w:rsidP="00543037">
      <w:pPr>
        <w:rPr>
          <w:b/>
          <w:i/>
          <w:lang w:eastAsia="zh-CN"/>
        </w:rPr>
      </w:pPr>
      <w:r w:rsidRPr="00AD4C45">
        <w:rPr>
          <w:b/>
          <w:i/>
          <w:lang w:eastAsia="zh-CN"/>
        </w:rPr>
        <w:t xml:space="preserve">Proposal </w:t>
      </w:r>
      <w:r w:rsidR="00C92512">
        <w:rPr>
          <w:b/>
          <w:i/>
          <w:lang w:eastAsia="zh-CN"/>
        </w:rPr>
        <w:t>9</w:t>
      </w:r>
      <w:r w:rsidRPr="00AD4C45">
        <w:rPr>
          <w:b/>
          <w:i/>
          <w:lang w:eastAsia="zh-CN"/>
        </w:rPr>
        <w:t>: For positioning for RedCap UEs, the number of hops for DL PRS Rx frequency hopping is a UE capability.</w:t>
      </w:r>
    </w:p>
    <w:p w14:paraId="5DBE7BC3" w14:textId="77777777" w:rsidR="00AD4C45" w:rsidRPr="00AD4C45" w:rsidRDefault="00AD4C45" w:rsidP="00543037">
      <w:pPr>
        <w:rPr>
          <w:b/>
          <w:i/>
          <w:lang w:eastAsia="zh-CN"/>
        </w:rPr>
      </w:pPr>
    </w:p>
    <w:p w14:paraId="361D1F72" w14:textId="77777777" w:rsidR="00936E21" w:rsidRPr="00041F51" w:rsidRDefault="00936E21" w:rsidP="00936E21">
      <w:pPr>
        <w:pStyle w:val="1"/>
      </w:pPr>
      <w:r w:rsidRPr="00041F51">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32A7E1EE" w14:textId="77777777" w:rsidR="000D23A9" w:rsidRDefault="000D23A9" w:rsidP="000D23A9">
      <w:pPr>
        <w:rPr>
          <w:b/>
          <w:i/>
          <w:lang w:eastAsia="zh-CN"/>
        </w:rPr>
      </w:pPr>
      <w:r w:rsidRPr="00A9447E">
        <w:rPr>
          <w:b/>
          <w:i/>
          <w:lang w:eastAsia="zh-CN"/>
        </w:rPr>
        <w:t>O</w:t>
      </w:r>
      <w:r w:rsidRPr="00A9447E">
        <w:rPr>
          <w:rFonts w:hint="eastAsia"/>
          <w:b/>
          <w:i/>
          <w:lang w:eastAsia="zh-CN"/>
        </w:rPr>
        <w:t>bservation</w:t>
      </w:r>
      <w:r w:rsidRPr="00A9447E">
        <w:rPr>
          <w:b/>
          <w:i/>
          <w:lang w:eastAsia="zh-CN"/>
        </w:rPr>
        <w:t xml:space="preserve"> </w:t>
      </w:r>
      <w:r>
        <w:rPr>
          <w:b/>
          <w:i/>
          <w:lang w:eastAsia="zh-CN"/>
        </w:rPr>
        <w:t>1</w:t>
      </w:r>
      <w:r w:rsidRPr="00A9447E">
        <w:rPr>
          <w:b/>
          <w:i/>
          <w:lang w:eastAsia="zh-CN"/>
        </w:rPr>
        <w:t>: The SRS frequency hopping transmission within one SRS resource in existing specification cannot meet the requirements of Redcap positioning.</w:t>
      </w:r>
    </w:p>
    <w:p w14:paraId="62583F64" w14:textId="7A7AE691" w:rsidR="00C55FE4" w:rsidRPr="000D23A9" w:rsidRDefault="00C55FE4" w:rsidP="00B51439">
      <w:pPr>
        <w:rPr>
          <w:b/>
          <w:i/>
          <w:lang w:eastAsia="zh-CN"/>
        </w:rPr>
      </w:pPr>
    </w:p>
    <w:p w14:paraId="761BD51A" w14:textId="77777777" w:rsidR="0090564F" w:rsidRDefault="0090564F" w:rsidP="0090564F">
      <w:pPr>
        <w:rPr>
          <w:b/>
          <w:i/>
          <w:lang w:eastAsia="zh-CN"/>
        </w:rPr>
      </w:pPr>
      <w:r w:rsidRPr="00331D63">
        <w:rPr>
          <w:b/>
          <w:i/>
          <w:lang w:eastAsia="zh-CN"/>
        </w:rPr>
        <w:t xml:space="preserve">Proposal </w:t>
      </w:r>
      <w:r>
        <w:rPr>
          <w:b/>
          <w:i/>
          <w:lang w:eastAsia="zh-CN"/>
        </w:rPr>
        <w:t>1</w:t>
      </w:r>
      <w:r w:rsidRPr="00331D63">
        <w:rPr>
          <w:b/>
          <w:i/>
          <w:lang w:eastAsia="zh-CN"/>
        </w:rPr>
        <w:t xml:space="preserve">: UE perform frequency hopping reception between different PRS transmission repetitions within </w:t>
      </w:r>
      <w:r>
        <w:rPr>
          <w:b/>
          <w:i/>
          <w:lang w:eastAsia="zh-CN"/>
        </w:rPr>
        <w:t xml:space="preserve">one </w:t>
      </w:r>
      <w:r w:rsidRPr="00553675">
        <w:rPr>
          <w:b/>
          <w:i/>
          <w:lang w:eastAsia="zh-CN"/>
        </w:rPr>
        <w:t>period</w:t>
      </w:r>
      <w:r>
        <w:rPr>
          <w:b/>
          <w:i/>
          <w:lang w:eastAsia="zh-CN"/>
        </w:rPr>
        <w:t xml:space="preserve"> of one PRS resource</w:t>
      </w:r>
      <w:r w:rsidRPr="00331D63">
        <w:rPr>
          <w:b/>
          <w:i/>
          <w:lang w:eastAsia="zh-CN"/>
        </w:rPr>
        <w:t xml:space="preserve"> can be considered.</w:t>
      </w:r>
    </w:p>
    <w:p w14:paraId="3BC25FA8" w14:textId="6BAB509A" w:rsidR="0090564F" w:rsidRPr="00E734BE" w:rsidRDefault="0090564F" w:rsidP="0090564F">
      <w:pPr>
        <w:rPr>
          <w:b/>
          <w:i/>
          <w:lang w:eastAsia="zh-CN"/>
        </w:rPr>
      </w:pPr>
      <w:r w:rsidRPr="00E734BE">
        <w:rPr>
          <w:b/>
          <w:i/>
          <w:lang w:eastAsia="zh-CN"/>
        </w:rPr>
        <w:t xml:space="preserve">Proposal </w:t>
      </w:r>
      <w:r w:rsidR="00C92512">
        <w:rPr>
          <w:b/>
          <w:i/>
          <w:lang w:eastAsia="zh-CN"/>
        </w:rPr>
        <w:t>2</w:t>
      </w:r>
      <w:r w:rsidRPr="00E734BE">
        <w:rPr>
          <w:b/>
          <w:i/>
          <w:lang w:eastAsia="zh-CN"/>
        </w:rPr>
        <w:t>: Only measurement gap based measurement for DL PRS frequency hopping should be considered.</w:t>
      </w:r>
    </w:p>
    <w:p w14:paraId="69404614" w14:textId="02A11B0C" w:rsidR="0090564F" w:rsidRDefault="0090564F" w:rsidP="0090564F">
      <w:pPr>
        <w:rPr>
          <w:b/>
          <w:i/>
          <w:lang w:eastAsia="zh-CN"/>
        </w:rPr>
      </w:pPr>
      <w:r w:rsidRPr="00DD1290">
        <w:rPr>
          <w:rFonts w:hint="eastAsia"/>
          <w:b/>
          <w:i/>
          <w:lang w:eastAsia="zh-CN"/>
        </w:rPr>
        <w:t>P</w:t>
      </w:r>
      <w:r w:rsidRPr="00DD1290">
        <w:rPr>
          <w:b/>
          <w:i/>
          <w:lang w:eastAsia="zh-CN"/>
        </w:rPr>
        <w:t xml:space="preserve">roposal </w:t>
      </w:r>
      <w:r w:rsidR="00C92512">
        <w:rPr>
          <w:b/>
          <w:i/>
          <w:lang w:eastAsia="zh-CN"/>
        </w:rPr>
        <w:t>3</w:t>
      </w:r>
      <w:r w:rsidRPr="00DD1290">
        <w:rPr>
          <w:b/>
          <w:i/>
          <w:lang w:eastAsia="zh-CN"/>
        </w:rPr>
        <w:t xml:space="preserve">: UE </w:t>
      </w:r>
      <w:r>
        <w:rPr>
          <w:rFonts w:hint="eastAsia"/>
          <w:b/>
          <w:i/>
          <w:lang w:eastAsia="zh-CN"/>
        </w:rPr>
        <w:t>should</w:t>
      </w:r>
      <w:r>
        <w:rPr>
          <w:b/>
          <w:i/>
          <w:lang w:eastAsia="zh-CN"/>
        </w:rPr>
        <w:t xml:space="preserve"> </w:t>
      </w:r>
      <w:r w:rsidRPr="00DD1290">
        <w:rPr>
          <w:b/>
          <w:i/>
          <w:lang w:eastAsia="zh-CN"/>
        </w:rPr>
        <w:t>only apply a single instance of a measurement gap to complete one PRS frequency hopping reception.</w:t>
      </w:r>
    </w:p>
    <w:p w14:paraId="1EDC7E10" w14:textId="3A037896" w:rsidR="0090564F" w:rsidRPr="009D3CD6" w:rsidRDefault="0090564F" w:rsidP="0090564F">
      <w:pPr>
        <w:jc w:val="left"/>
        <w:rPr>
          <w:b/>
          <w:i/>
          <w:lang w:eastAsia="zh-CN"/>
        </w:rPr>
      </w:pPr>
      <w:r w:rsidRPr="009D3CD6">
        <w:rPr>
          <w:rFonts w:hint="eastAsia"/>
          <w:b/>
          <w:i/>
          <w:lang w:eastAsia="zh-CN"/>
        </w:rPr>
        <w:t>P</w:t>
      </w:r>
      <w:r w:rsidRPr="009D3CD6">
        <w:rPr>
          <w:b/>
          <w:i/>
          <w:lang w:eastAsia="zh-CN"/>
        </w:rPr>
        <w:t xml:space="preserve">roposal </w:t>
      </w:r>
      <w:r w:rsidR="00C92512">
        <w:rPr>
          <w:b/>
          <w:i/>
          <w:lang w:eastAsia="zh-CN"/>
        </w:rPr>
        <w:t>4</w:t>
      </w:r>
      <w:r w:rsidRPr="009D3CD6">
        <w:rPr>
          <w:b/>
          <w:i/>
          <w:lang w:eastAsia="zh-CN"/>
        </w:rPr>
        <w:t>: For SRS frequency hopping within one SRS resource, introducing the SRS repetition mechanism, UE achieve SRS frequency hopping between different SRS repetitions with one SRS resource.</w:t>
      </w:r>
    </w:p>
    <w:p w14:paraId="1AFE5651" w14:textId="56B5ED36" w:rsidR="0090564F" w:rsidRDefault="0090564F" w:rsidP="0090564F">
      <w:pPr>
        <w:rPr>
          <w:b/>
          <w:i/>
          <w:lang w:eastAsia="zh-CN"/>
        </w:rPr>
      </w:pPr>
      <w:r w:rsidRPr="005326AD">
        <w:rPr>
          <w:b/>
          <w:i/>
          <w:lang w:eastAsia="zh-CN"/>
        </w:rPr>
        <w:t xml:space="preserve">Proposal </w:t>
      </w:r>
      <w:r w:rsidR="00C92512">
        <w:rPr>
          <w:b/>
          <w:i/>
          <w:lang w:eastAsia="zh-CN"/>
        </w:rPr>
        <w:t>5</w:t>
      </w:r>
      <w:r w:rsidRPr="005326AD">
        <w:rPr>
          <w:b/>
          <w:i/>
          <w:lang w:eastAsia="zh-CN"/>
        </w:rPr>
        <w:t>: Define scheduling restriction rules for SRS frequency hopping transmission should be supported.</w:t>
      </w:r>
    </w:p>
    <w:p w14:paraId="454DE666" w14:textId="44084AEB" w:rsidR="0090564F" w:rsidRPr="00BE0C03" w:rsidRDefault="0090564F" w:rsidP="0090564F">
      <w:pPr>
        <w:rPr>
          <w:b/>
          <w:i/>
          <w:lang w:eastAsia="zh-CN"/>
        </w:rPr>
      </w:pPr>
      <w:r w:rsidRPr="00BE0C03">
        <w:rPr>
          <w:b/>
          <w:i/>
          <w:lang w:eastAsia="zh-CN"/>
        </w:rPr>
        <w:t xml:space="preserve">Proposal </w:t>
      </w:r>
      <w:r w:rsidR="00C92512">
        <w:rPr>
          <w:b/>
          <w:i/>
          <w:lang w:eastAsia="zh-CN"/>
        </w:rPr>
        <w:t>6</w:t>
      </w:r>
      <w:r w:rsidRPr="00BE0C03">
        <w:rPr>
          <w:b/>
          <w:i/>
          <w:lang w:eastAsia="zh-CN"/>
        </w:rPr>
        <w:t>: Diagonal frequency hopping pattern should be supported and the overlapping hops are adjacent in the time domain.</w:t>
      </w:r>
    </w:p>
    <w:p w14:paraId="11B7BF89" w14:textId="5E8E20C5" w:rsidR="0090564F" w:rsidRPr="0090564F" w:rsidRDefault="0090564F" w:rsidP="000D23A9">
      <w:pPr>
        <w:rPr>
          <w:b/>
          <w:i/>
          <w:lang w:eastAsia="zh-CN"/>
        </w:rPr>
      </w:pPr>
      <w:r w:rsidRPr="00152AFE">
        <w:rPr>
          <w:rFonts w:hint="eastAsia"/>
          <w:b/>
          <w:i/>
          <w:lang w:eastAsia="zh-CN"/>
        </w:rPr>
        <w:t>P</w:t>
      </w:r>
      <w:r w:rsidRPr="00152AFE">
        <w:rPr>
          <w:b/>
          <w:i/>
          <w:lang w:eastAsia="zh-CN"/>
        </w:rPr>
        <w:t xml:space="preserve">roposal </w:t>
      </w:r>
      <w:r w:rsidR="00C92512">
        <w:rPr>
          <w:b/>
          <w:i/>
          <w:lang w:eastAsia="zh-CN"/>
        </w:rPr>
        <w:t>7</w:t>
      </w:r>
      <w:r w:rsidRPr="00152AFE">
        <w:rPr>
          <w:b/>
          <w:i/>
          <w:lang w:eastAsia="zh-CN"/>
        </w:rPr>
        <w:t>: When one or more SRS frequency hops collide with other UL and DL signals/channels in once SRS transmission,</w:t>
      </w:r>
      <w:r w:rsidRPr="00152AFE">
        <w:rPr>
          <w:b/>
          <w:i/>
        </w:rPr>
        <w:t xml:space="preserve"> </w:t>
      </w:r>
      <w:r w:rsidRPr="00152AFE">
        <w:rPr>
          <w:b/>
          <w:i/>
          <w:lang w:eastAsia="zh-CN"/>
        </w:rPr>
        <w:t>additional collision rules between the UL SRS with frequency hopping and other UL and DL signals/channels need to be defined.</w:t>
      </w:r>
    </w:p>
    <w:p w14:paraId="06018E11" w14:textId="4F61C3FC" w:rsidR="0090564F" w:rsidRPr="00AD4C45" w:rsidRDefault="0090564F" w:rsidP="0090564F">
      <w:pPr>
        <w:rPr>
          <w:b/>
          <w:i/>
        </w:rPr>
      </w:pPr>
      <w:r w:rsidRPr="00AD4C45">
        <w:rPr>
          <w:b/>
          <w:i/>
        </w:rPr>
        <w:t xml:space="preserve">Proposal </w:t>
      </w:r>
      <w:r w:rsidR="00C92512">
        <w:rPr>
          <w:b/>
          <w:i/>
        </w:rPr>
        <w:t>8</w:t>
      </w:r>
      <w:r w:rsidRPr="00AD4C45">
        <w:rPr>
          <w:b/>
          <w:i/>
        </w:rPr>
        <w:t>: The number of overlapping frequency resources in adjacent hops  required for the UE to perform phase offset compensation the overlap between hop for DL PRS Rx frequency hopping is a UE capability.</w:t>
      </w:r>
    </w:p>
    <w:p w14:paraId="04B3DE33" w14:textId="011222C6" w:rsidR="0090564F" w:rsidRDefault="0090564F" w:rsidP="0090564F">
      <w:pPr>
        <w:rPr>
          <w:b/>
          <w:i/>
          <w:lang w:eastAsia="zh-CN"/>
        </w:rPr>
      </w:pPr>
      <w:r w:rsidRPr="00AD4C45">
        <w:rPr>
          <w:b/>
          <w:i/>
          <w:lang w:eastAsia="zh-CN"/>
        </w:rPr>
        <w:t xml:space="preserve">Proposal </w:t>
      </w:r>
      <w:r w:rsidR="00C92512">
        <w:rPr>
          <w:b/>
          <w:i/>
          <w:lang w:eastAsia="zh-CN"/>
        </w:rPr>
        <w:t>9</w:t>
      </w:r>
      <w:r w:rsidRPr="00AD4C45">
        <w:rPr>
          <w:b/>
          <w:i/>
          <w:lang w:eastAsia="zh-CN"/>
        </w:rPr>
        <w:t>: For positioning for RedCap UEs, the number of hops for DL PRS Rx frequency hopping is a UE capability.</w:t>
      </w:r>
    </w:p>
    <w:p w14:paraId="57EC4EF2" w14:textId="77777777" w:rsidR="000D23A9" w:rsidRPr="0090564F" w:rsidRDefault="000D23A9" w:rsidP="00B51439">
      <w:pPr>
        <w:rPr>
          <w:b/>
          <w:i/>
          <w:lang w:eastAsia="zh-CN"/>
        </w:rPr>
      </w:pPr>
    </w:p>
    <w:p w14:paraId="4277A33B" w14:textId="77777777" w:rsidR="00936E21" w:rsidRPr="00041F51" w:rsidRDefault="00936E21" w:rsidP="00936E21">
      <w:pPr>
        <w:pStyle w:val="1"/>
      </w:pPr>
      <w:r w:rsidRPr="00041F51">
        <w:t>Reference</w:t>
      </w:r>
    </w:p>
    <w:p w14:paraId="66137F22" w14:textId="15011E2F" w:rsidR="000D3D19" w:rsidRDefault="000D3D19" w:rsidP="000D3D19">
      <w:pPr>
        <w:pStyle w:val="af2"/>
        <w:numPr>
          <w:ilvl w:val="0"/>
          <w:numId w:val="18"/>
        </w:numPr>
        <w:ind w:firstLineChars="0"/>
        <w:rPr>
          <w:szCs w:val="20"/>
          <w:lang w:eastAsia="zh-CN"/>
        </w:rPr>
      </w:pPr>
      <w:r w:rsidRPr="00340836">
        <w:rPr>
          <w:szCs w:val="20"/>
          <w:lang w:eastAsia="zh-CN"/>
        </w:rPr>
        <w:t>RP-230328, “Revised WID on Expanded and Improved NR Positioning”, Intel Corporation.</w:t>
      </w:r>
    </w:p>
    <w:p w14:paraId="0CB59ED8" w14:textId="420BCA40" w:rsidR="009771B5" w:rsidRDefault="009771B5" w:rsidP="009771B5">
      <w:pPr>
        <w:pStyle w:val="af2"/>
        <w:numPr>
          <w:ilvl w:val="0"/>
          <w:numId w:val="18"/>
        </w:numPr>
        <w:ind w:firstLineChars="0"/>
        <w:rPr>
          <w:szCs w:val="20"/>
          <w:lang w:eastAsia="zh-CN"/>
        </w:rPr>
      </w:pPr>
      <w:r w:rsidRPr="009771B5">
        <w:rPr>
          <w:szCs w:val="20"/>
          <w:lang w:eastAsia="zh-CN"/>
        </w:rPr>
        <w:t>3GPP RAN1#112 Chairman’s Notes, February 27th – March 3rd, 2023.</w:t>
      </w:r>
    </w:p>
    <w:p w14:paraId="595AC23B" w14:textId="6DD06F34" w:rsidR="00E24FCD" w:rsidRPr="009771B5" w:rsidRDefault="00E24FCD" w:rsidP="00E24FCD">
      <w:pPr>
        <w:pStyle w:val="af2"/>
        <w:numPr>
          <w:ilvl w:val="0"/>
          <w:numId w:val="18"/>
        </w:numPr>
        <w:ind w:firstLineChars="0"/>
        <w:rPr>
          <w:szCs w:val="20"/>
          <w:lang w:eastAsia="zh-CN"/>
        </w:rPr>
      </w:pPr>
      <w:r w:rsidRPr="00E24FCD">
        <w:rPr>
          <w:szCs w:val="20"/>
          <w:lang w:eastAsia="zh-CN"/>
        </w:rPr>
        <w:t>3GPP RAN1#112</w:t>
      </w:r>
      <w:r>
        <w:rPr>
          <w:szCs w:val="20"/>
          <w:lang w:eastAsia="zh-CN"/>
        </w:rPr>
        <w:t>b-e</w:t>
      </w:r>
      <w:r w:rsidRPr="00E24FCD">
        <w:rPr>
          <w:szCs w:val="20"/>
          <w:lang w:eastAsia="zh-CN"/>
        </w:rPr>
        <w:t xml:space="preserve"> Chairman’s Notes, April 17th – April 26th, 2023.</w:t>
      </w:r>
    </w:p>
    <w:p w14:paraId="553A2EB4" w14:textId="6564D0BC" w:rsidR="00936E21" w:rsidRPr="000D3D19" w:rsidRDefault="00936E21" w:rsidP="00936E21">
      <w:pPr>
        <w:rPr>
          <w:szCs w:val="20"/>
          <w:lang w:eastAsia="zh-CN"/>
        </w:rPr>
      </w:pPr>
    </w:p>
    <w:sectPr w:rsidR="00936E21" w:rsidRPr="000D3D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F7533" w14:textId="77777777" w:rsidR="00346857" w:rsidRDefault="00346857">
      <w:r>
        <w:separator/>
      </w:r>
    </w:p>
  </w:endnote>
  <w:endnote w:type="continuationSeparator" w:id="0">
    <w:p w14:paraId="261E4EB4" w14:textId="77777777" w:rsidR="00346857" w:rsidRDefault="00346857">
      <w:r>
        <w:continuationSeparator/>
      </w:r>
    </w:p>
  </w:endnote>
  <w:endnote w:type="continuationNotice" w:id="1">
    <w:p w14:paraId="5CB74DDA" w14:textId="77777777" w:rsidR="00346857" w:rsidRDefault="00346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6704E" w14:textId="77777777" w:rsidR="00346857" w:rsidRDefault="00346857">
      <w:r>
        <w:separator/>
      </w:r>
    </w:p>
  </w:footnote>
  <w:footnote w:type="continuationSeparator" w:id="0">
    <w:p w14:paraId="5C7F5F94" w14:textId="77777777" w:rsidR="00346857" w:rsidRDefault="00346857">
      <w:r>
        <w:continuationSeparator/>
      </w:r>
    </w:p>
  </w:footnote>
  <w:footnote w:type="continuationNotice" w:id="1">
    <w:p w14:paraId="34BE65F7" w14:textId="77777777" w:rsidR="00346857" w:rsidRDefault="003468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0C3CA3"/>
    <w:multiLevelType w:val="hybridMultilevel"/>
    <w:tmpl w:val="E4726990"/>
    <w:lvl w:ilvl="0" w:tplc="8D06B7AA">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550BF4"/>
    <w:multiLevelType w:val="hybridMultilevel"/>
    <w:tmpl w:val="9F7CC5AA"/>
    <w:lvl w:ilvl="0" w:tplc="D89EDA24">
      <w:numFmt w:val="bullet"/>
      <w:lvlText w:val="-"/>
      <w:lvlJc w:val="left"/>
      <w:pPr>
        <w:ind w:left="860" w:hanging="420"/>
      </w:pPr>
      <w:rPr>
        <w:rFonts w:ascii="Yu Gothic" w:hAnsi="Yu Gothic"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17E5557B"/>
    <w:multiLevelType w:val="hybridMultilevel"/>
    <w:tmpl w:val="247ABF1C"/>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062A97"/>
    <w:multiLevelType w:val="hybridMultilevel"/>
    <w:tmpl w:val="315ACE7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37E80D2A"/>
    <w:multiLevelType w:val="hybridMultilevel"/>
    <w:tmpl w:val="64D228DA"/>
    <w:lvl w:ilvl="0" w:tplc="04090003">
      <w:start w:val="1"/>
      <w:numFmt w:val="bullet"/>
      <w:lvlText w:val="o"/>
      <w:lvlJc w:val="left"/>
      <w:pPr>
        <w:ind w:left="1473" w:hanging="420"/>
      </w:pPr>
      <w:rPr>
        <w:rFonts w:ascii="Courier New" w:hAnsi="Courier New" w:cs="Courier New" w:hint="default"/>
      </w:rPr>
    </w:lvl>
    <w:lvl w:ilvl="1" w:tplc="04090003" w:tentative="1">
      <w:start w:val="1"/>
      <w:numFmt w:val="bullet"/>
      <w:lvlText w:val=""/>
      <w:lvlJc w:val="left"/>
      <w:pPr>
        <w:ind w:left="1893" w:hanging="420"/>
      </w:pPr>
      <w:rPr>
        <w:rFonts w:ascii="Wingdings" w:hAnsi="Wingdings" w:hint="default"/>
      </w:rPr>
    </w:lvl>
    <w:lvl w:ilvl="2" w:tplc="04090005" w:tentative="1">
      <w:start w:val="1"/>
      <w:numFmt w:val="bullet"/>
      <w:lvlText w:val=""/>
      <w:lvlJc w:val="left"/>
      <w:pPr>
        <w:ind w:left="2313" w:hanging="420"/>
      </w:pPr>
      <w:rPr>
        <w:rFonts w:ascii="Wingdings" w:hAnsi="Wingdings" w:hint="default"/>
      </w:rPr>
    </w:lvl>
    <w:lvl w:ilvl="3" w:tplc="04090001" w:tentative="1">
      <w:start w:val="1"/>
      <w:numFmt w:val="bullet"/>
      <w:lvlText w:val=""/>
      <w:lvlJc w:val="left"/>
      <w:pPr>
        <w:ind w:left="2733" w:hanging="420"/>
      </w:pPr>
      <w:rPr>
        <w:rFonts w:ascii="Wingdings" w:hAnsi="Wingdings" w:hint="default"/>
      </w:rPr>
    </w:lvl>
    <w:lvl w:ilvl="4" w:tplc="04090003" w:tentative="1">
      <w:start w:val="1"/>
      <w:numFmt w:val="bullet"/>
      <w:lvlText w:val=""/>
      <w:lvlJc w:val="left"/>
      <w:pPr>
        <w:ind w:left="3153" w:hanging="420"/>
      </w:pPr>
      <w:rPr>
        <w:rFonts w:ascii="Wingdings" w:hAnsi="Wingdings" w:hint="default"/>
      </w:rPr>
    </w:lvl>
    <w:lvl w:ilvl="5" w:tplc="04090005" w:tentative="1">
      <w:start w:val="1"/>
      <w:numFmt w:val="bullet"/>
      <w:lvlText w:val=""/>
      <w:lvlJc w:val="left"/>
      <w:pPr>
        <w:ind w:left="3573" w:hanging="420"/>
      </w:pPr>
      <w:rPr>
        <w:rFonts w:ascii="Wingdings" w:hAnsi="Wingdings" w:hint="default"/>
      </w:rPr>
    </w:lvl>
    <w:lvl w:ilvl="6" w:tplc="04090001" w:tentative="1">
      <w:start w:val="1"/>
      <w:numFmt w:val="bullet"/>
      <w:lvlText w:val=""/>
      <w:lvlJc w:val="left"/>
      <w:pPr>
        <w:ind w:left="3993" w:hanging="420"/>
      </w:pPr>
      <w:rPr>
        <w:rFonts w:ascii="Wingdings" w:hAnsi="Wingdings" w:hint="default"/>
      </w:rPr>
    </w:lvl>
    <w:lvl w:ilvl="7" w:tplc="04090003" w:tentative="1">
      <w:start w:val="1"/>
      <w:numFmt w:val="bullet"/>
      <w:lvlText w:val=""/>
      <w:lvlJc w:val="left"/>
      <w:pPr>
        <w:ind w:left="4413" w:hanging="420"/>
      </w:pPr>
      <w:rPr>
        <w:rFonts w:ascii="Wingdings" w:hAnsi="Wingdings" w:hint="default"/>
      </w:rPr>
    </w:lvl>
    <w:lvl w:ilvl="8" w:tplc="04090005" w:tentative="1">
      <w:start w:val="1"/>
      <w:numFmt w:val="bullet"/>
      <w:lvlText w:val=""/>
      <w:lvlJc w:val="left"/>
      <w:pPr>
        <w:ind w:left="4833"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4411D7"/>
    <w:multiLevelType w:val="hybridMultilevel"/>
    <w:tmpl w:val="D2BE6F42"/>
    <w:lvl w:ilvl="0" w:tplc="B5A8667A">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15:restartNumberingAfterBreak="0">
    <w:nsid w:val="41FF2674"/>
    <w:multiLevelType w:val="hybridMultilevel"/>
    <w:tmpl w:val="22F6BDFC"/>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8D5268"/>
    <w:multiLevelType w:val="hybridMultilevel"/>
    <w:tmpl w:val="32B23784"/>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262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D36F75"/>
    <w:multiLevelType w:val="hybridMultilevel"/>
    <w:tmpl w:val="4EE2C88A"/>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0D639E"/>
    <w:multiLevelType w:val="hybridMultilevel"/>
    <w:tmpl w:val="E174E0F2"/>
    <w:lvl w:ilvl="0" w:tplc="D6680E5A">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1"/>
  </w:num>
  <w:num w:numId="3">
    <w:abstractNumId w:val="27"/>
  </w:num>
  <w:num w:numId="4">
    <w:abstractNumId w:val="29"/>
  </w:num>
  <w:num w:numId="5">
    <w:abstractNumId w:val="20"/>
  </w:num>
  <w:num w:numId="6">
    <w:abstractNumId w:val="16"/>
  </w:num>
  <w:num w:numId="7">
    <w:abstractNumId w:val="30"/>
  </w:num>
  <w:num w:numId="8">
    <w:abstractNumId w:val="0"/>
  </w:num>
  <w:num w:numId="9">
    <w:abstractNumId w:val="17"/>
  </w:num>
  <w:num w:numId="10">
    <w:abstractNumId w:val="2"/>
  </w:num>
  <w:num w:numId="11">
    <w:abstractNumId w:val="21"/>
  </w:num>
  <w:num w:numId="12">
    <w:abstractNumId w:val="13"/>
  </w:num>
  <w:num w:numId="13">
    <w:abstractNumId w:val="24"/>
  </w:num>
  <w:num w:numId="14">
    <w:abstractNumId w:val="18"/>
  </w:num>
  <w:num w:numId="15">
    <w:abstractNumId w:val="7"/>
  </w:num>
  <w:num w:numId="16">
    <w:abstractNumId w:val="12"/>
  </w:num>
  <w:num w:numId="17">
    <w:abstractNumId w:val="19"/>
  </w:num>
  <w:num w:numId="18">
    <w:abstractNumId w:val="8"/>
  </w:num>
  <w:num w:numId="19">
    <w:abstractNumId w:val="22"/>
  </w:num>
  <w:num w:numId="20">
    <w:abstractNumId w:val="1"/>
  </w:num>
  <w:num w:numId="21">
    <w:abstractNumId w:val="28"/>
  </w:num>
  <w:num w:numId="22">
    <w:abstractNumId w:val="4"/>
  </w:num>
  <w:num w:numId="23">
    <w:abstractNumId w:val="3"/>
  </w:num>
  <w:num w:numId="24">
    <w:abstractNumId w:val="25"/>
  </w:num>
  <w:num w:numId="25">
    <w:abstractNumId w:val="10"/>
  </w:num>
  <w:num w:numId="26">
    <w:abstractNumId w:val="5"/>
  </w:num>
  <w:num w:numId="27">
    <w:abstractNumId w:val="23"/>
  </w:num>
  <w:num w:numId="28">
    <w:abstractNumId w:val="6"/>
  </w:num>
  <w:num w:numId="29">
    <w:abstractNumId w:val="20"/>
  </w:num>
  <w:num w:numId="30">
    <w:abstractNumId w:val="9"/>
  </w:num>
  <w:num w:numId="31">
    <w:abstractNumId w:val="26"/>
  </w:num>
  <w:num w:numId="32">
    <w:abstractNumId w:val="20"/>
  </w:num>
  <w:num w:numId="33">
    <w:abstractNumId w:val="20"/>
  </w:num>
  <w:num w:numId="34">
    <w:abstractNumId w:val="20"/>
  </w:num>
  <w:num w:numId="35">
    <w:abstractNumId w:val="14"/>
  </w:num>
  <w:num w:numId="36">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23"/>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image" Target="media/image9.png"/><Relationship Id="rId21" Type="http://schemas.openxmlformats.org/officeDocument/2006/relationships/image" Target="media/image6.emf"/><Relationship Id="rId34" Type="http://schemas.openxmlformats.org/officeDocument/2006/relationships/package" Target="embeddings/Microsoft_Visio___10.vsdx"/><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8.png"/><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6.vsdx"/><Relationship Id="rId32" Type="http://schemas.openxmlformats.org/officeDocument/2006/relationships/package" Target="embeddings/Microsoft_Visio___9.vsdx"/><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8.vsdx"/><Relationship Id="rId35" Type="http://schemas.openxmlformats.org/officeDocument/2006/relationships/image" Target="media/image14.emf"/><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117CF-C93C-4295-ACF6-B480BE4A5FE6}">
  <ds:schemaRefs>
    <ds:schemaRef ds:uri="http://schemas.openxmlformats.org/officeDocument/2006/bibliography"/>
  </ds:schemaRefs>
</ds:datastoreItem>
</file>

<file path=customXml/itemProps2.xml><?xml version="1.0" encoding="utf-8"?>
<ds:datastoreItem xmlns:ds="http://schemas.openxmlformats.org/officeDocument/2006/customXml" ds:itemID="{0946E43C-E82B-4B28-9593-741D29B5A48F}">
  <ds:schemaRefs>
    <ds:schemaRef ds:uri="http://schemas.openxmlformats.org/officeDocument/2006/bibliography"/>
  </ds:schemaRefs>
</ds:datastoreItem>
</file>

<file path=customXml/itemProps3.xml><?xml version="1.0" encoding="utf-8"?>
<ds:datastoreItem xmlns:ds="http://schemas.openxmlformats.org/officeDocument/2006/customXml" ds:itemID="{635BDCDF-A0D1-4216-BE5C-173CA4C38DDC}">
  <ds:schemaRefs>
    <ds:schemaRef ds:uri="http://schemas.openxmlformats.org/officeDocument/2006/bibliography"/>
  </ds:schemaRefs>
</ds:datastoreItem>
</file>

<file path=customXml/itemProps4.xml><?xml version="1.0" encoding="utf-8"?>
<ds:datastoreItem xmlns:ds="http://schemas.openxmlformats.org/officeDocument/2006/customXml" ds:itemID="{F107FA81-39C8-471D-BF02-9B34FE7BD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3218</Words>
  <Characters>18347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5</cp:revision>
  <cp:lastPrinted>2015-03-27T14:25:00Z</cp:lastPrinted>
  <dcterms:created xsi:type="dcterms:W3CDTF">2023-05-12T12:33:00Z</dcterms:created>
  <dcterms:modified xsi:type="dcterms:W3CDTF">2023-05-15T09:53:00Z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